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Arial" w:hAnsi="Arial" w:cs="Arial"/>
          <w:b w:val="0"/>
          <w:i w:val="0"/>
          <w:caps w:val="0"/>
          <w:color w:val="2D2D2D"/>
          <w:spacing w:val="0"/>
          <w:sz w:val="21"/>
          <w:szCs w:val="21"/>
        </w:rPr>
      </w:pPr>
      <w:r>
        <w:rPr>
          <w:rFonts w:ascii="方正小标宋简体" w:hAnsi="方正小标宋简体" w:eastAsia="方正小标宋简体" w:cs="方正小标宋简体"/>
          <w:b w:val="0"/>
          <w:i w:val="0"/>
          <w:caps w:val="0"/>
          <w:color w:val="2D2D2D"/>
          <w:spacing w:val="0"/>
          <w:kern w:val="0"/>
          <w:sz w:val="44"/>
          <w:szCs w:val="44"/>
          <w:shd w:val="clear" w:fill="FFFFFF"/>
          <w:lang w:val="en-US" w:eastAsia="zh-CN" w:bidi="ar"/>
        </w:rPr>
        <w:t>贵州省</w:t>
      </w:r>
      <w:r>
        <w:rPr>
          <w:rFonts w:hint="eastAsia" w:ascii="方正小标宋简体" w:hAnsi="方正小标宋简体" w:eastAsia="方正小标宋简体" w:cs="方正小标宋简体"/>
          <w:b w:val="0"/>
          <w:i w:val="0"/>
          <w:caps w:val="0"/>
          <w:color w:val="2D2D2D"/>
          <w:spacing w:val="0"/>
          <w:kern w:val="0"/>
          <w:sz w:val="44"/>
          <w:szCs w:val="44"/>
          <w:shd w:val="clear" w:fill="FFFFFF"/>
          <w:lang w:val="en-US" w:eastAsia="zh-CN" w:bidi="ar"/>
        </w:rPr>
        <w:t>创业股权投资协会章程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default" w:ascii="Arial" w:hAnsi="Arial" w:cs="Arial"/>
          <w:b w:val="0"/>
          <w:i w:val="0"/>
          <w:caps w:val="0"/>
          <w:color w:val="2D2D2D"/>
          <w:spacing w:val="0"/>
          <w:sz w:val="21"/>
          <w:szCs w:val="21"/>
        </w:rPr>
      </w:pPr>
      <w:r>
        <w:rPr>
          <w:rFonts w:hint="eastAsia" w:ascii="仿宋" w:hAnsi="仿宋" w:eastAsia="仿宋" w:cs="仿宋"/>
          <w:b w:val="0"/>
          <w:i w:val="0"/>
          <w:caps w:val="0"/>
          <w:color w:val="2D2D2D"/>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Arial" w:hAnsi="Arial" w:cs="Arial"/>
          <w:b w:val="0"/>
          <w:i w:val="0"/>
          <w:caps w:val="0"/>
          <w:color w:val="2D2D2D"/>
          <w:spacing w:val="0"/>
          <w:sz w:val="21"/>
          <w:szCs w:val="21"/>
        </w:rPr>
      </w:pPr>
      <w:r>
        <w:rPr>
          <w:rFonts w:hint="eastAsia" w:ascii="仿宋" w:hAnsi="仿宋" w:eastAsia="仿宋" w:cs="仿宋"/>
          <w:b w:val="0"/>
          <w:i w:val="0"/>
          <w:caps w:val="0"/>
          <w:color w:val="2D2D2D"/>
          <w:spacing w:val="0"/>
          <w:kern w:val="0"/>
          <w:sz w:val="28"/>
          <w:szCs w:val="28"/>
          <w:shd w:val="clear" w:fill="FFFFFF"/>
          <w:lang w:val="en-US" w:eastAsia="zh-CN" w:bidi="ar"/>
        </w:rPr>
        <w:t>    </w:t>
      </w:r>
      <w:r>
        <w:rPr>
          <w:rFonts w:hint="eastAsia" w:ascii="仿宋" w:hAnsi="仿宋" w:eastAsia="仿宋" w:cs="仿宋"/>
          <w:b/>
          <w:i w:val="0"/>
          <w:caps w:val="0"/>
          <w:color w:val="2D2D2D"/>
          <w:spacing w:val="0"/>
          <w:kern w:val="0"/>
          <w:sz w:val="28"/>
          <w:szCs w:val="28"/>
          <w:shd w:val="clear" w:fill="FFFFFF"/>
          <w:lang w:val="en-US" w:eastAsia="zh-CN" w:bidi="ar"/>
        </w:rPr>
        <w:t>第一条</w:t>
      </w:r>
      <w:r>
        <w:rPr>
          <w:rFonts w:hint="eastAsia" w:ascii="仿宋" w:hAnsi="仿宋" w:eastAsia="仿宋" w:cs="仿宋"/>
          <w:b w:val="0"/>
          <w:i w:val="0"/>
          <w:caps w:val="0"/>
          <w:color w:val="2D2D2D"/>
          <w:spacing w:val="0"/>
          <w:kern w:val="0"/>
          <w:sz w:val="28"/>
          <w:szCs w:val="28"/>
          <w:shd w:val="clear" w:fill="FFFFFF"/>
          <w:lang w:val="en-US" w:eastAsia="zh-CN" w:bidi="ar"/>
        </w:rPr>
        <w:t>  名称：贵州省创业股权投资协会（以下简称“协会”）。英文名称：GuiZhou Province Venture capital and Private Equity Association。。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第二条</w:t>
      </w:r>
      <w:r>
        <w:rPr>
          <w:rFonts w:hint="eastAsia" w:ascii="仿宋" w:hAnsi="仿宋" w:eastAsia="仿宋" w:cs="仿宋"/>
          <w:b w:val="0"/>
          <w:i w:val="0"/>
          <w:caps w:val="0"/>
          <w:color w:val="2D2D2D"/>
          <w:spacing w:val="0"/>
          <w:kern w:val="0"/>
          <w:sz w:val="28"/>
          <w:szCs w:val="28"/>
          <w:shd w:val="clear" w:fill="FFFFFF"/>
          <w:lang w:val="en-US" w:eastAsia="zh-CN" w:bidi="ar"/>
        </w:rPr>
        <w:t>  协会是由</w:t>
      </w:r>
      <w:r>
        <w:rPr>
          <w:rFonts w:hint="eastAsia" w:ascii="仿宋" w:hAnsi="仿宋" w:eastAsia="仿宋" w:cs="仿宋"/>
          <w:b w:val="0"/>
          <w:i w:val="0"/>
          <w:caps w:val="0"/>
          <w:color w:val="2D2D2D"/>
          <w:spacing w:val="0"/>
          <w:kern w:val="0"/>
          <w:sz w:val="28"/>
          <w:szCs w:val="28"/>
          <w:u w:val="none"/>
          <w:shd w:val="clear" w:fill="FFFFFF"/>
          <w:lang w:val="en-US" w:eastAsia="zh-CN" w:bidi="ar"/>
        </w:rPr>
        <w:t>经批准合法设立的并由工商部门注册在我省从事创业投资和股权投资、创业投资和股权投资中介及咨询服务、相关研究的企业和机构等自愿参加的地方性创业投资和股权投资行业非营利性社团组织</w:t>
      </w:r>
      <w:r>
        <w:rPr>
          <w:rFonts w:hint="eastAsia" w:ascii="仿宋" w:hAnsi="仿宋" w:eastAsia="仿宋" w:cs="仿宋"/>
          <w:b w:val="0"/>
          <w:i w:val="0"/>
          <w:caps w:val="0"/>
          <w:color w:val="2D2D2D"/>
          <w:spacing w:val="0"/>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i w:val="0"/>
          <w:caps w:val="0"/>
          <w:color w:val="2D2D2D"/>
          <w:spacing w:val="0"/>
          <w:kern w:val="0"/>
          <w:sz w:val="28"/>
          <w:szCs w:val="28"/>
          <w:shd w:val="clear" w:fill="FFFFFF"/>
          <w:lang w:val="en-US" w:eastAsia="zh-CN" w:bidi="ar"/>
        </w:rPr>
        <w:t>第三条 </w:t>
      </w:r>
      <w:r>
        <w:rPr>
          <w:rFonts w:hint="eastAsia" w:ascii="仿宋" w:hAnsi="仿宋" w:eastAsia="仿宋" w:cs="仿宋"/>
          <w:b w:val="0"/>
          <w:i w:val="0"/>
          <w:caps w:val="0"/>
          <w:color w:val="2D2D2D"/>
          <w:spacing w:val="0"/>
          <w:kern w:val="0"/>
          <w:sz w:val="28"/>
          <w:szCs w:val="28"/>
          <w:shd w:val="clear" w:fill="FFFFFF"/>
          <w:lang w:val="en-US" w:eastAsia="zh-CN" w:bidi="ar"/>
        </w:rPr>
        <w:t> 协会的宗旨：遵守宪法、法律、法规和国家政策，遵守社会道德风尚，宣传贯彻国家和贵州省有关创业投资和股权投资政策，研究创业投资和股权投资领域中的理论和实际问题，培训创业投资和股权投资行业人才，加强创业投资和股权投资行业规范和企业自律管理，保护创业投资和股权投资者的合法权益，构建创业投资和股权投资企业与政府主管部门之间、创业投资和股权投资企业之间以及创业投资和股权投资资本与项目之间联系交流合作的桥梁与纽带，推动贵州省创业投资和股权投资行业持续健康快速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Arial" w:hAnsi="Arial" w:cs="Arial"/>
          <w:b w:val="0"/>
          <w:i w:val="0"/>
          <w:caps w:val="0"/>
          <w:color w:val="2D2D2D"/>
          <w:spacing w:val="0"/>
          <w:sz w:val="21"/>
          <w:szCs w:val="21"/>
        </w:rPr>
      </w:pPr>
      <w:r>
        <w:rPr>
          <w:rFonts w:hint="eastAsia" w:ascii="仿宋" w:hAnsi="仿宋" w:eastAsia="仿宋" w:cs="仿宋"/>
          <w:b w:val="0"/>
          <w:i w:val="0"/>
          <w:caps w:val="0"/>
          <w:color w:val="2D2D2D"/>
          <w:spacing w:val="0"/>
          <w:kern w:val="0"/>
          <w:sz w:val="28"/>
          <w:szCs w:val="28"/>
          <w:shd w:val="clear" w:fill="FFFFFF"/>
          <w:lang w:val="en-US" w:eastAsia="zh-CN" w:bidi="ar"/>
        </w:rPr>
        <w:t>   </w:t>
      </w:r>
      <w:r>
        <w:rPr>
          <w:rFonts w:hint="eastAsia" w:ascii="仿宋" w:hAnsi="仿宋" w:eastAsia="仿宋" w:cs="仿宋"/>
          <w:b/>
          <w:i w:val="0"/>
          <w:caps w:val="0"/>
          <w:color w:val="2D2D2D"/>
          <w:spacing w:val="0"/>
          <w:kern w:val="0"/>
          <w:sz w:val="28"/>
          <w:szCs w:val="28"/>
          <w:shd w:val="clear" w:fill="FFFFFF"/>
          <w:lang w:val="en-US" w:eastAsia="zh-CN" w:bidi="ar"/>
        </w:rPr>
        <w:t>第四条</w:t>
      </w:r>
      <w:r>
        <w:rPr>
          <w:rFonts w:hint="eastAsia" w:ascii="仿宋" w:hAnsi="仿宋" w:eastAsia="仿宋" w:cs="仿宋"/>
          <w:b w:val="0"/>
          <w:i w:val="0"/>
          <w:caps w:val="0"/>
          <w:color w:val="2D2D2D"/>
          <w:spacing w:val="0"/>
          <w:kern w:val="0"/>
          <w:sz w:val="28"/>
          <w:szCs w:val="28"/>
          <w:shd w:val="clear" w:fill="FFFFFF"/>
          <w:lang w:val="en-US" w:eastAsia="zh-CN" w:bidi="ar"/>
        </w:rPr>
        <w:t>  协会接受相关部门和社团登记管理机关的业务指导和监督管理，贵州省民政厅为协会的登记管理机关。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第五条 </w:t>
      </w:r>
      <w:r>
        <w:rPr>
          <w:rFonts w:hint="eastAsia" w:ascii="仿宋" w:hAnsi="仿宋" w:eastAsia="仿宋" w:cs="仿宋"/>
          <w:b w:val="0"/>
          <w:i w:val="0"/>
          <w:caps w:val="0"/>
          <w:color w:val="2D2D2D"/>
          <w:spacing w:val="0"/>
          <w:kern w:val="0"/>
          <w:sz w:val="28"/>
          <w:szCs w:val="28"/>
          <w:shd w:val="clear" w:fill="FFFFFF"/>
          <w:lang w:val="en-US" w:eastAsia="zh-CN" w:bidi="ar"/>
        </w:rPr>
        <w:t> 协会可以根据工作需要设立分支机构、代表机构。本协会的分支机构、代表机构是本协会的组成部分，不具有法人资格，不得另行制订章程，在授权的范围内发展会员、开展活动，法律责任由本协会承担。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default" w:ascii="仿宋" w:hAnsi="仿宋" w:eastAsia="仿宋" w:cs="仿宋"/>
          <w:b/>
          <w:i w:val="0"/>
          <w:caps w:val="0"/>
          <w:color w:val="2D2D2D"/>
          <w:spacing w:val="0"/>
          <w:kern w:val="0"/>
          <w:sz w:val="28"/>
          <w:szCs w:val="28"/>
          <w:shd w:val="clear" w:fill="FFFFFF"/>
          <w:lang w:val="en-US" w:eastAsia="zh-CN" w:bidi="ar"/>
        </w:rPr>
      </w:pPr>
      <w:r>
        <w:rPr>
          <w:rFonts w:hint="eastAsia" w:ascii="仿宋" w:hAnsi="仿宋" w:eastAsia="仿宋" w:cs="仿宋"/>
          <w:b/>
          <w:i w:val="0"/>
          <w:caps w:val="0"/>
          <w:color w:val="2D2D2D"/>
          <w:spacing w:val="0"/>
          <w:kern w:val="0"/>
          <w:sz w:val="28"/>
          <w:szCs w:val="28"/>
          <w:shd w:val="clear" w:fill="FFFFFF"/>
          <w:lang w:val="en-US" w:eastAsia="zh-CN" w:bidi="ar"/>
        </w:rPr>
        <w:t>第六条</w:t>
      </w:r>
      <w:r>
        <w:rPr>
          <w:rFonts w:hint="eastAsia" w:ascii="仿宋" w:hAnsi="仿宋" w:eastAsia="仿宋" w:cs="仿宋"/>
          <w:b w:val="0"/>
          <w:i w:val="0"/>
          <w:caps w:val="0"/>
          <w:color w:val="2D2D2D"/>
          <w:spacing w:val="0"/>
          <w:kern w:val="0"/>
          <w:sz w:val="28"/>
          <w:szCs w:val="28"/>
          <w:shd w:val="clear" w:fill="FFFFFF"/>
          <w:lang w:val="en-US" w:eastAsia="zh-CN" w:bidi="ar"/>
        </w:rPr>
        <w:t>  协会的住所是</w:t>
      </w:r>
      <w:r>
        <w:rPr>
          <w:rFonts w:hint="eastAsia" w:ascii="仿宋" w:hAnsi="仿宋" w:eastAsia="仿宋" w:cs="仿宋"/>
          <w:b w:val="0"/>
          <w:i w:val="0"/>
          <w:caps w:val="0"/>
          <w:color w:val="2D2D2D"/>
          <w:spacing w:val="0"/>
          <w:kern w:val="0"/>
          <w:sz w:val="28"/>
          <w:szCs w:val="28"/>
          <w:u w:val="none"/>
          <w:shd w:val="clear" w:fill="FFFFFF"/>
          <w:lang w:val="en-US" w:eastAsia="zh-CN" w:bidi="ar"/>
        </w:rPr>
        <w:t>贵州省贵阳市。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仿宋" w:hAnsi="仿宋" w:eastAsia="仿宋" w:cs="仿宋"/>
          <w:b/>
          <w:i w:val="0"/>
          <w:caps w:val="0"/>
          <w:color w:val="2D2D2D"/>
          <w:spacing w:val="0"/>
          <w:kern w:val="0"/>
          <w:sz w:val="28"/>
          <w:szCs w:val="28"/>
          <w:shd w:val="clear" w:fill="FFFFFF"/>
          <w:lang w:val="en-US" w:eastAsia="zh-CN" w:bidi="ar"/>
        </w:rPr>
      </w:pPr>
      <w:r>
        <w:rPr>
          <w:rFonts w:hint="eastAsia" w:ascii="仿宋" w:hAnsi="仿宋" w:eastAsia="仿宋" w:cs="仿宋"/>
          <w:b/>
          <w:i w:val="0"/>
          <w:caps w:val="0"/>
          <w:color w:val="2D2D2D"/>
          <w:spacing w:val="0"/>
          <w:kern w:val="0"/>
          <w:sz w:val="28"/>
          <w:szCs w:val="28"/>
          <w:shd w:val="clear" w:fill="FFFFFF"/>
          <w:lang w:val="en-US" w:eastAsia="zh-CN" w:bidi="ar"/>
        </w:rPr>
        <w:t>第二章  加强党的建设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562" w:firstLineChars="200"/>
        <w:jc w:val="left"/>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i w:val="0"/>
          <w:caps w:val="0"/>
          <w:color w:val="2D2D2D"/>
          <w:spacing w:val="0"/>
          <w:kern w:val="0"/>
          <w:sz w:val="28"/>
          <w:szCs w:val="28"/>
          <w:shd w:val="clear" w:fill="FFFFFF"/>
          <w:lang w:val="en-US" w:eastAsia="zh-CN" w:bidi="ar"/>
        </w:rPr>
        <w:t>第七条</w:t>
      </w:r>
      <w:r>
        <w:rPr>
          <w:rFonts w:hint="eastAsia" w:ascii="仿宋" w:hAnsi="仿宋" w:eastAsia="仿宋" w:cs="仿宋"/>
          <w:b w:val="0"/>
          <w:i w:val="0"/>
          <w:caps w:val="0"/>
          <w:color w:val="2D2D2D"/>
          <w:spacing w:val="0"/>
          <w:kern w:val="0"/>
          <w:sz w:val="28"/>
          <w:szCs w:val="28"/>
          <w:shd w:val="clear" w:fill="FFFFFF"/>
          <w:lang w:val="en-US" w:eastAsia="zh-CN" w:bidi="ar"/>
        </w:rPr>
        <w:t>  本协会按照《中国共产党章程》及有关规定建立党的组织，如暂不能单独建立党组织，支持通过联合建立党组织、选派党建工作联络员等方式，在本协会开展党的工作。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562" w:firstLineChars="200"/>
        <w:jc w:val="left"/>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i w:val="0"/>
          <w:caps w:val="0"/>
          <w:color w:val="2D2D2D"/>
          <w:spacing w:val="0"/>
          <w:kern w:val="0"/>
          <w:sz w:val="28"/>
          <w:szCs w:val="28"/>
          <w:shd w:val="clear" w:fill="FFFFFF"/>
          <w:lang w:val="en-US" w:eastAsia="zh-CN" w:bidi="ar"/>
        </w:rPr>
        <w:t>第八条</w:t>
      </w:r>
      <w:r>
        <w:rPr>
          <w:rFonts w:hint="eastAsia" w:ascii="仿宋" w:hAnsi="仿宋" w:eastAsia="仿宋" w:cs="仿宋"/>
          <w:b w:val="0"/>
          <w:i w:val="0"/>
          <w:caps w:val="0"/>
          <w:color w:val="2D2D2D"/>
          <w:spacing w:val="0"/>
          <w:kern w:val="0"/>
          <w:sz w:val="28"/>
          <w:szCs w:val="28"/>
          <w:shd w:val="clear" w:fill="FFFFFF"/>
          <w:lang w:val="en-US" w:eastAsia="zh-CN" w:bidi="ar"/>
        </w:rPr>
        <w:t>  本协会党组织是党在本协会中的战斗堡垒，发挥政治核心作用，基本职能是保证政治方向、团结凝聚群众、推动本协会发展、建设先进文化、服务人才成长、加强党组织自身建设。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i w:val="0"/>
          <w:caps w:val="0"/>
          <w:color w:val="2D2D2D"/>
          <w:spacing w:val="0"/>
          <w:kern w:val="0"/>
          <w:sz w:val="28"/>
          <w:szCs w:val="28"/>
          <w:shd w:val="clear" w:fill="FFFFFF"/>
          <w:lang w:val="en-US" w:eastAsia="zh-CN" w:bidi="ar"/>
        </w:rPr>
        <w:t>第九条</w:t>
      </w:r>
      <w:r>
        <w:rPr>
          <w:rFonts w:hint="eastAsia" w:ascii="仿宋" w:hAnsi="仿宋" w:eastAsia="仿宋" w:cs="仿宋"/>
          <w:b w:val="0"/>
          <w:i w:val="0"/>
          <w:caps w:val="0"/>
          <w:color w:val="2D2D2D"/>
          <w:spacing w:val="0"/>
          <w:kern w:val="0"/>
          <w:sz w:val="28"/>
          <w:szCs w:val="28"/>
          <w:shd w:val="clear" w:fill="FFFFFF"/>
          <w:lang w:val="en-US" w:eastAsia="zh-CN" w:bidi="ar"/>
        </w:rPr>
        <w:t>  本协会为党组织开展活动、做好工作提供必要的场地、人员和经费支持，将党建工作经费纳入管理费用列支，支持党组织建设活动阵地。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pPr>
      <w:r>
        <w:rPr>
          <w:rFonts w:hint="eastAsia" w:ascii="仿宋" w:hAnsi="仿宋" w:eastAsia="仿宋" w:cs="仿宋"/>
          <w:b/>
          <w:i w:val="0"/>
          <w:caps w:val="0"/>
          <w:color w:val="2D2D2D"/>
          <w:spacing w:val="0"/>
          <w:kern w:val="0"/>
          <w:sz w:val="28"/>
          <w:szCs w:val="28"/>
          <w:shd w:val="clear" w:fill="FFFFFF"/>
          <w:lang w:val="en-US" w:eastAsia="zh-CN" w:bidi="ar"/>
        </w:rPr>
        <w:t>第十条</w:t>
      </w:r>
      <w:r>
        <w:rPr>
          <w:rFonts w:hint="eastAsia" w:ascii="仿宋" w:hAnsi="仿宋" w:eastAsia="仿宋" w:cs="仿宋"/>
          <w:b w:val="0"/>
          <w:i w:val="0"/>
          <w:caps w:val="0"/>
          <w:color w:val="2D2D2D"/>
          <w:spacing w:val="0"/>
          <w:kern w:val="0"/>
          <w:sz w:val="28"/>
          <w:szCs w:val="28"/>
          <w:shd w:val="clear" w:fill="FFFFFF"/>
          <w:lang w:val="en-US" w:eastAsia="zh-CN" w:bidi="ar"/>
        </w:rPr>
        <w:t>  本协会支持党组织对社会组织重要事项决策、重要业务活动、大额经费开支、接收大额捐赠、开展涉外活动等提出意见。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default" w:ascii="Arial" w:hAnsi="Arial" w:cs="Arial"/>
          <w:b w:val="0"/>
          <w:i w:val="0"/>
          <w:caps w:val="0"/>
          <w:color w:val="2D2D2D"/>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第三章  业务范围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第十一条</w:t>
      </w:r>
      <w:r>
        <w:rPr>
          <w:rFonts w:hint="eastAsia" w:ascii="仿宋" w:hAnsi="仿宋" w:eastAsia="仿宋" w:cs="仿宋"/>
          <w:b w:val="0"/>
          <w:i w:val="0"/>
          <w:caps w:val="0"/>
          <w:color w:val="2D2D2D"/>
          <w:spacing w:val="0"/>
          <w:kern w:val="0"/>
          <w:sz w:val="28"/>
          <w:szCs w:val="28"/>
          <w:shd w:val="clear" w:fill="FFFFFF"/>
          <w:lang w:val="en-US" w:eastAsia="zh-CN" w:bidi="ar"/>
        </w:rPr>
        <w:t>  本协会的业务范围：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（一）研究创业投资和股权投资行业发展的各类问题，为会员开展创业投资和股权投资业务提供技术支持；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（二）制定行规行约，实行行业自律；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（三）代表行业利益，向贵州省政府提出各类促进本行业发展的政策法律建议；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（四）举办各类交流活动，促进创业投资和股权投资企业之间以及创业投资和股权投资企业与其他相关行业之间的合作；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（五）作为我省创业投资和股权投资行业对外交流的平台与窗口，联系国内外创业投资和股权投资行业协会组织与创业投资和股权投资机构；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（六）出版发行创业投资和股权投资专业刊物，创办创业投资和股权投资专业网站，加强会员之间的信息交流；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（七）经行业主管部门委托或授权收集整理创业投资和股权投资行业相关信息，定期发布创业投资和股权投资报告，培训创业投资和股权投资行业人才；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（八）完成行业主管部门省发改委交办和经批准的其他业务。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第四章  会  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第十二条</w:t>
      </w:r>
      <w:r>
        <w:rPr>
          <w:rFonts w:hint="eastAsia" w:ascii="仿宋" w:hAnsi="仿宋" w:eastAsia="仿宋" w:cs="仿宋"/>
          <w:b w:val="0"/>
          <w:i w:val="0"/>
          <w:caps w:val="0"/>
          <w:color w:val="2D2D2D"/>
          <w:spacing w:val="0"/>
          <w:kern w:val="0"/>
          <w:sz w:val="28"/>
          <w:szCs w:val="28"/>
          <w:shd w:val="clear" w:fill="FFFFFF"/>
          <w:lang w:val="en-US" w:eastAsia="zh-CN" w:bidi="ar"/>
        </w:rPr>
        <w:t>  本协会的会员为单位会员。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第十三条</w:t>
      </w:r>
      <w:r>
        <w:rPr>
          <w:rFonts w:hint="eastAsia" w:ascii="仿宋" w:hAnsi="仿宋" w:eastAsia="仿宋" w:cs="仿宋"/>
          <w:b w:val="0"/>
          <w:i w:val="0"/>
          <w:caps w:val="0"/>
          <w:color w:val="2D2D2D"/>
          <w:spacing w:val="0"/>
          <w:kern w:val="0"/>
          <w:sz w:val="28"/>
          <w:szCs w:val="28"/>
          <w:shd w:val="clear" w:fill="FFFFFF"/>
          <w:lang w:val="en-US" w:eastAsia="zh-CN" w:bidi="ar"/>
        </w:rPr>
        <w:t>  自愿申请加入本协会的会员，必须具备下列条件：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（一）拥护协会章程；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（二）自愿申请加入协会；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（三）单位会员包括创业投资和股权投资企业、创业投资和股权投资管理机构及其他相关投资主体、活跃在创业投资和股权投资领域的相关中介服务机构和研究机构。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第十四条</w:t>
      </w:r>
      <w:r>
        <w:rPr>
          <w:rFonts w:hint="eastAsia" w:ascii="仿宋" w:hAnsi="仿宋" w:eastAsia="仿宋" w:cs="仿宋"/>
          <w:b w:val="0"/>
          <w:i w:val="0"/>
          <w:caps w:val="0"/>
          <w:color w:val="2D2D2D"/>
          <w:spacing w:val="0"/>
          <w:kern w:val="0"/>
          <w:sz w:val="28"/>
          <w:szCs w:val="28"/>
          <w:shd w:val="clear" w:fill="FFFFFF"/>
          <w:lang w:val="en-US" w:eastAsia="zh-CN" w:bidi="ar"/>
        </w:rPr>
        <w:t>  会员入会的程序是：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（一）提交加入协会的申请书、营业执照复印件及单位基本情况材料；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（二）经考察通过后，提交协会理事会确认；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（三）由理事会或理事会授权机构发给会员证。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第十五条</w:t>
      </w:r>
      <w:r>
        <w:rPr>
          <w:rFonts w:hint="eastAsia" w:ascii="仿宋" w:hAnsi="仿宋" w:eastAsia="仿宋" w:cs="仿宋"/>
          <w:b w:val="0"/>
          <w:i w:val="0"/>
          <w:caps w:val="0"/>
          <w:color w:val="2D2D2D"/>
          <w:spacing w:val="0"/>
          <w:kern w:val="0"/>
          <w:sz w:val="28"/>
          <w:szCs w:val="28"/>
          <w:shd w:val="clear" w:fill="FFFFFF"/>
          <w:lang w:val="en-US" w:eastAsia="zh-CN" w:bidi="ar"/>
        </w:rPr>
        <w:t>  会员享有下列权利：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（一）出席协会会员大会，并行使选举权、被选举权和表决权；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（二）参加协会组织的各项活动；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（三）获得协会各项服务的优先权；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（四）对协会工作的批评建议权和监督权；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（五）入会自愿、退会自由；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（六）协会会员大会决议规定的其他权利。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第十六条</w:t>
      </w:r>
      <w:r>
        <w:rPr>
          <w:rFonts w:hint="eastAsia" w:ascii="仿宋" w:hAnsi="仿宋" w:eastAsia="仿宋" w:cs="仿宋"/>
          <w:b w:val="0"/>
          <w:i w:val="0"/>
          <w:caps w:val="0"/>
          <w:color w:val="2D2D2D"/>
          <w:spacing w:val="0"/>
          <w:kern w:val="0"/>
          <w:sz w:val="28"/>
          <w:szCs w:val="28"/>
          <w:shd w:val="clear" w:fill="FFFFFF"/>
          <w:lang w:val="en-US" w:eastAsia="zh-CN" w:bidi="ar"/>
        </w:rPr>
        <w:t>  会员履行下列义务：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（一）遵守协会章程，执行协会决议；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（二）维护协会的合法权益；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（三）完成协会交办的工作；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（四）关心、支持协会的工作，参加协会的各项活动，并提供协会履行职责所需的有关资料；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（五）按规定交纳会费；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（六）向协会反映情况，提供协会所需相关信息；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（七）协会会员大会决议规定的其他义务。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第十七条</w:t>
      </w:r>
      <w:r>
        <w:rPr>
          <w:rFonts w:hint="eastAsia" w:ascii="仿宋" w:hAnsi="仿宋" w:eastAsia="仿宋" w:cs="仿宋"/>
          <w:b w:val="0"/>
          <w:i w:val="0"/>
          <w:caps w:val="0"/>
          <w:color w:val="2D2D2D"/>
          <w:spacing w:val="0"/>
          <w:kern w:val="0"/>
          <w:sz w:val="28"/>
          <w:szCs w:val="28"/>
          <w:shd w:val="clear" w:fill="FFFFFF"/>
          <w:lang w:val="en-US" w:eastAsia="zh-CN" w:bidi="ar"/>
        </w:rPr>
        <w:t>  会员退会应书面通知本协会，并交回会员证。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Arial" w:hAnsi="Arial" w:cs="Arial"/>
          <w:b w:val="0"/>
          <w:i w:val="0"/>
          <w:caps w:val="0"/>
          <w:color w:val="2D2D2D"/>
          <w:spacing w:val="0"/>
          <w:sz w:val="21"/>
          <w:szCs w:val="21"/>
        </w:rPr>
      </w:pPr>
      <w:r>
        <w:rPr>
          <w:rFonts w:hint="eastAsia" w:ascii="仿宋" w:hAnsi="仿宋" w:eastAsia="仿宋" w:cs="仿宋"/>
          <w:b w:val="0"/>
          <w:i w:val="0"/>
          <w:caps w:val="0"/>
          <w:color w:val="2D2D2D"/>
          <w:spacing w:val="0"/>
          <w:kern w:val="0"/>
          <w:sz w:val="28"/>
          <w:szCs w:val="28"/>
          <w:shd w:val="clear" w:fill="FFFFFF"/>
          <w:lang w:val="en-US" w:eastAsia="zh-CN" w:bidi="ar"/>
        </w:rPr>
        <w:t>  </w:t>
      </w:r>
      <w:r>
        <w:rPr>
          <w:rFonts w:hint="eastAsia" w:ascii="仿宋" w:hAnsi="仿宋" w:eastAsia="仿宋" w:cs="仿宋"/>
          <w:b/>
          <w:i w:val="0"/>
          <w:caps w:val="0"/>
          <w:color w:val="2D2D2D"/>
          <w:spacing w:val="0"/>
          <w:kern w:val="0"/>
          <w:sz w:val="28"/>
          <w:szCs w:val="28"/>
          <w:shd w:val="clear" w:fill="FFFFFF"/>
          <w:lang w:val="en-US" w:eastAsia="zh-CN" w:bidi="ar"/>
        </w:rPr>
        <w:t>第十八条</w:t>
      </w:r>
      <w:r>
        <w:rPr>
          <w:rFonts w:hint="eastAsia" w:ascii="仿宋" w:hAnsi="仿宋" w:eastAsia="仿宋" w:cs="仿宋"/>
          <w:b w:val="0"/>
          <w:i w:val="0"/>
          <w:caps w:val="0"/>
          <w:color w:val="2D2D2D"/>
          <w:spacing w:val="0"/>
          <w:kern w:val="0"/>
          <w:sz w:val="28"/>
          <w:szCs w:val="28"/>
          <w:shd w:val="clear" w:fill="FFFFFF"/>
          <w:lang w:val="en-US" w:eastAsia="zh-CN" w:bidi="ar"/>
        </w:rPr>
        <w:t>  会员如有严重违反本章程的行为或1年以上不交纳会费、不参加本协会活动的，由理事会（或常务理事会）表决通过，予以除名，并公告。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第十九条</w:t>
      </w:r>
      <w:r>
        <w:rPr>
          <w:rFonts w:hint="eastAsia" w:ascii="仿宋" w:hAnsi="仿宋" w:eastAsia="仿宋" w:cs="仿宋"/>
          <w:b w:val="0"/>
          <w:i w:val="0"/>
          <w:caps w:val="0"/>
          <w:color w:val="2D2D2D"/>
          <w:spacing w:val="0"/>
          <w:kern w:val="0"/>
          <w:sz w:val="28"/>
          <w:szCs w:val="28"/>
          <w:shd w:val="clear" w:fill="FFFFFF"/>
          <w:lang w:val="en-US" w:eastAsia="zh-CN" w:bidi="ar"/>
        </w:rPr>
        <w:t>  会员退会或者被除名后，其在本协会相应的职务、权利、义务自行终止。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第五章  组织机构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default" w:ascii="Arial" w:hAnsi="Arial" w:cs="Arial"/>
          <w:b w:val="0"/>
          <w:i w:val="0"/>
          <w:caps w:val="0"/>
          <w:color w:val="2D2D2D"/>
          <w:spacing w:val="0"/>
          <w:sz w:val="21"/>
          <w:szCs w:val="21"/>
        </w:rPr>
      </w:pPr>
      <w:r>
        <w:rPr>
          <w:rFonts w:hint="eastAsia" w:ascii="仿宋" w:hAnsi="仿宋" w:eastAsia="仿宋" w:cs="仿宋"/>
          <w:b w:val="0"/>
          <w:i w:val="0"/>
          <w:caps w:val="0"/>
          <w:color w:val="2D2D2D"/>
          <w:spacing w:val="0"/>
          <w:kern w:val="0"/>
          <w:sz w:val="28"/>
          <w:szCs w:val="28"/>
          <w:shd w:val="clear" w:fill="FFFFFF"/>
          <w:lang w:val="en-US" w:eastAsia="zh-CN" w:bidi="ar"/>
        </w:rPr>
        <w:t>第一节  会员大会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第二十条</w:t>
      </w:r>
      <w:r>
        <w:rPr>
          <w:rFonts w:hint="eastAsia" w:ascii="仿宋" w:hAnsi="仿宋" w:eastAsia="仿宋" w:cs="仿宋"/>
          <w:b w:val="0"/>
          <w:i w:val="0"/>
          <w:caps w:val="0"/>
          <w:color w:val="2D2D2D"/>
          <w:spacing w:val="0"/>
          <w:kern w:val="0"/>
          <w:sz w:val="28"/>
          <w:szCs w:val="28"/>
          <w:shd w:val="clear" w:fill="FFFFFF"/>
          <w:lang w:val="en-US" w:eastAsia="zh-CN" w:bidi="ar"/>
        </w:rPr>
        <w:t>  本协会的最高权力机构是会员大会，其职权是：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default" w:ascii="Arial" w:hAnsi="Arial" w:cs="Arial"/>
          <w:b w:val="0"/>
          <w:i w:val="0"/>
          <w:caps w:val="0"/>
          <w:color w:val="2D2D2D"/>
          <w:spacing w:val="0"/>
          <w:sz w:val="21"/>
          <w:szCs w:val="21"/>
        </w:rPr>
      </w:pPr>
      <w:r>
        <w:rPr>
          <w:rFonts w:hint="eastAsia" w:ascii="仿宋" w:hAnsi="仿宋" w:eastAsia="仿宋" w:cs="仿宋"/>
          <w:b w:val="0"/>
          <w:i w:val="0"/>
          <w:caps w:val="0"/>
          <w:color w:val="2D2D2D"/>
          <w:spacing w:val="0"/>
          <w:kern w:val="0"/>
          <w:sz w:val="28"/>
          <w:szCs w:val="28"/>
          <w:shd w:val="clear" w:fill="FFFFFF"/>
          <w:lang w:val="en-US" w:eastAsia="zh-CN" w:bidi="ar"/>
        </w:rPr>
        <w:t>（一）制定和修改章程；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default" w:ascii="Arial" w:hAnsi="Arial" w:cs="Arial"/>
          <w:b w:val="0"/>
          <w:i w:val="0"/>
          <w:caps w:val="0"/>
          <w:color w:val="2D2D2D"/>
          <w:spacing w:val="0"/>
          <w:sz w:val="21"/>
          <w:szCs w:val="21"/>
        </w:rPr>
      </w:pPr>
      <w:r>
        <w:rPr>
          <w:rFonts w:hint="eastAsia" w:ascii="仿宋" w:hAnsi="仿宋" w:eastAsia="仿宋" w:cs="仿宋"/>
          <w:b w:val="0"/>
          <w:i w:val="0"/>
          <w:caps w:val="0"/>
          <w:color w:val="2D2D2D"/>
          <w:spacing w:val="0"/>
          <w:kern w:val="0"/>
          <w:sz w:val="28"/>
          <w:szCs w:val="28"/>
          <w:shd w:val="clear" w:fill="FFFFFF"/>
          <w:lang w:val="en-US" w:eastAsia="zh-CN" w:bidi="ar"/>
        </w:rPr>
        <w:t>（二）制定和修改会费标准；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default" w:ascii="Arial" w:hAnsi="Arial" w:cs="Arial"/>
          <w:b w:val="0"/>
          <w:i w:val="0"/>
          <w:caps w:val="0"/>
          <w:color w:val="2D2D2D"/>
          <w:spacing w:val="0"/>
          <w:sz w:val="21"/>
          <w:szCs w:val="21"/>
        </w:rPr>
      </w:pPr>
      <w:r>
        <w:rPr>
          <w:rFonts w:hint="eastAsia" w:ascii="仿宋" w:hAnsi="仿宋" w:eastAsia="仿宋" w:cs="仿宋"/>
          <w:b w:val="0"/>
          <w:i w:val="0"/>
          <w:caps w:val="0"/>
          <w:color w:val="2D2D2D"/>
          <w:spacing w:val="0"/>
          <w:kern w:val="0"/>
          <w:sz w:val="28"/>
          <w:szCs w:val="28"/>
          <w:shd w:val="clear" w:fill="FFFFFF"/>
          <w:lang w:val="en-US" w:eastAsia="zh-CN" w:bidi="ar"/>
        </w:rPr>
        <w:t>（三）制定和修改理事、常务理事、负责人产生办法；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default" w:ascii="Arial" w:hAnsi="Arial" w:cs="Arial"/>
          <w:b w:val="0"/>
          <w:i w:val="0"/>
          <w:caps w:val="0"/>
          <w:color w:val="2D2D2D"/>
          <w:spacing w:val="0"/>
          <w:sz w:val="21"/>
          <w:szCs w:val="21"/>
        </w:rPr>
      </w:pPr>
      <w:r>
        <w:rPr>
          <w:rFonts w:hint="eastAsia" w:ascii="仿宋" w:hAnsi="仿宋" w:eastAsia="仿宋" w:cs="仿宋"/>
          <w:b w:val="0"/>
          <w:i w:val="0"/>
          <w:caps w:val="0"/>
          <w:color w:val="2D2D2D"/>
          <w:spacing w:val="0"/>
          <w:kern w:val="0"/>
          <w:sz w:val="28"/>
          <w:szCs w:val="28"/>
          <w:shd w:val="clear" w:fill="FFFFFF"/>
          <w:lang w:val="en-US" w:eastAsia="zh-CN" w:bidi="ar"/>
        </w:rPr>
        <w:t>（四）选举和罢免理事；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default" w:ascii="Arial" w:hAnsi="Arial" w:cs="Arial"/>
          <w:b w:val="0"/>
          <w:i w:val="0"/>
          <w:caps w:val="0"/>
          <w:color w:val="2D2D2D"/>
          <w:spacing w:val="0"/>
          <w:sz w:val="21"/>
          <w:szCs w:val="21"/>
        </w:rPr>
      </w:pPr>
      <w:r>
        <w:rPr>
          <w:rFonts w:hint="eastAsia" w:ascii="仿宋" w:hAnsi="仿宋" w:eastAsia="仿宋" w:cs="仿宋"/>
          <w:b w:val="0"/>
          <w:i w:val="0"/>
          <w:caps w:val="0"/>
          <w:color w:val="2D2D2D"/>
          <w:spacing w:val="0"/>
          <w:kern w:val="0"/>
          <w:sz w:val="28"/>
          <w:szCs w:val="28"/>
          <w:shd w:val="clear" w:fill="FFFFFF"/>
          <w:lang w:val="en-US" w:eastAsia="zh-CN" w:bidi="ar"/>
        </w:rPr>
        <w:t>（五）审议理事会的工作报告和财务报告；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（六）决定名称变更、终止等重大事宜；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default"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（七）</w:t>
      </w:r>
      <w:r>
        <w:rPr>
          <w:rFonts w:hint="default" w:ascii="仿宋" w:hAnsi="仿宋" w:eastAsia="仿宋" w:cs="仿宋"/>
          <w:b w:val="0"/>
          <w:i w:val="0"/>
          <w:caps w:val="0"/>
          <w:color w:val="2D2D2D"/>
          <w:spacing w:val="0"/>
          <w:kern w:val="0"/>
          <w:sz w:val="28"/>
          <w:szCs w:val="28"/>
          <w:shd w:val="clear" w:fill="FFFFFF"/>
          <w:lang w:val="en-US" w:eastAsia="zh-CN" w:bidi="ar"/>
        </w:rPr>
        <w:t>审议需经会员大会决定的其他事项。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 </w:t>
      </w:r>
      <w:r>
        <w:rPr>
          <w:rFonts w:hint="eastAsia" w:ascii="仿宋" w:hAnsi="仿宋" w:eastAsia="仿宋" w:cs="仿宋"/>
          <w:b/>
          <w:i w:val="0"/>
          <w:caps w:val="0"/>
          <w:color w:val="2D2D2D"/>
          <w:spacing w:val="0"/>
          <w:kern w:val="0"/>
          <w:sz w:val="28"/>
          <w:szCs w:val="28"/>
          <w:shd w:val="clear" w:fill="FFFFFF"/>
          <w:lang w:val="en-US" w:eastAsia="zh-CN" w:bidi="ar"/>
        </w:rPr>
        <w:t>第二十一条</w:t>
      </w:r>
      <w:r>
        <w:rPr>
          <w:rFonts w:hint="eastAsia" w:ascii="仿宋" w:hAnsi="仿宋" w:eastAsia="仿宋" w:cs="仿宋"/>
          <w:b w:val="0"/>
          <w:i w:val="0"/>
          <w:caps w:val="0"/>
          <w:color w:val="2D2D2D"/>
          <w:spacing w:val="0"/>
          <w:kern w:val="0"/>
          <w:sz w:val="28"/>
          <w:szCs w:val="28"/>
          <w:shd w:val="clear" w:fill="FFFFFF"/>
          <w:lang w:val="en-US" w:eastAsia="zh-CN" w:bidi="ar"/>
        </w:rPr>
        <w:t>  会员大会每届 4年。因特殊情况需提前或延期换届的，须由理事会表决通过，报贵州省民政厅批准同意。延期换届最长不超过1年。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default" w:ascii="Arial" w:hAnsi="Arial" w:cs="Arial"/>
          <w:b w:val="0"/>
          <w:i w:val="0"/>
          <w:caps w:val="0"/>
          <w:color w:val="2D2D2D"/>
          <w:spacing w:val="0"/>
          <w:sz w:val="21"/>
          <w:szCs w:val="21"/>
        </w:rPr>
      </w:pPr>
      <w:r>
        <w:rPr>
          <w:rFonts w:hint="eastAsia" w:ascii="仿宋" w:hAnsi="仿宋" w:eastAsia="仿宋" w:cs="仿宋"/>
          <w:b w:val="0"/>
          <w:i w:val="0"/>
          <w:caps w:val="0"/>
          <w:color w:val="2D2D2D"/>
          <w:spacing w:val="0"/>
          <w:kern w:val="0"/>
          <w:sz w:val="28"/>
          <w:szCs w:val="28"/>
          <w:shd w:val="clear" w:fill="FFFFFF"/>
          <w:lang w:val="en-US" w:eastAsia="zh-CN" w:bidi="ar"/>
        </w:rPr>
        <w:t>本协会召开会员大会，须提前不少于10日将会议的议题书面通知会员。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第二十二条</w:t>
      </w:r>
      <w:r>
        <w:rPr>
          <w:rFonts w:hint="eastAsia" w:ascii="仿宋" w:hAnsi="仿宋" w:eastAsia="仿宋" w:cs="仿宋"/>
          <w:b w:val="0"/>
          <w:i w:val="0"/>
          <w:caps w:val="0"/>
          <w:color w:val="2D2D2D"/>
          <w:spacing w:val="0"/>
          <w:kern w:val="0"/>
          <w:sz w:val="28"/>
          <w:szCs w:val="28"/>
          <w:shd w:val="clear" w:fill="FFFFFF"/>
          <w:lang w:val="en-US" w:eastAsia="zh-CN" w:bidi="ar"/>
        </w:rPr>
        <w:t>  经理事会或者本协会20 %以上的会员提议，应当召开临时会员大会。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第二十三条</w:t>
      </w:r>
      <w:r>
        <w:rPr>
          <w:rFonts w:hint="eastAsia" w:ascii="仿宋" w:hAnsi="仿宋" w:eastAsia="仿宋" w:cs="仿宋"/>
          <w:b w:val="0"/>
          <w:i w:val="0"/>
          <w:caps w:val="0"/>
          <w:color w:val="2D2D2D"/>
          <w:spacing w:val="0"/>
          <w:kern w:val="0"/>
          <w:sz w:val="28"/>
          <w:szCs w:val="28"/>
          <w:shd w:val="clear" w:fill="FFFFFF"/>
          <w:lang w:val="en-US" w:eastAsia="zh-CN" w:bidi="ar"/>
        </w:rPr>
        <w:t>  会员大会须有2/3以上的会员出席方能召开，其决议具备下列条件方能生效：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default" w:ascii="Arial" w:hAnsi="Arial" w:cs="Arial"/>
          <w:b w:val="0"/>
          <w:i w:val="0"/>
          <w:caps w:val="0"/>
          <w:color w:val="2D2D2D"/>
          <w:spacing w:val="0"/>
          <w:sz w:val="21"/>
          <w:szCs w:val="21"/>
        </w:rPr>
      </w:pPr>
      <w:r>
        <w:rPr>
          <w:rFonts w:hint="eastAsia" w:ascii="仿宋" w:hAnsi="仿宋" w:eastAsia="仿宋" w:cs="仿宋"/>
          <w:b w:val="0"/>
          <w:i w:val="0"/>
          <w:caps w:val="0"/>
          <w:color w:val="2D2D2D"/>
          <w:spacing w:val="0"/>
          <w:kern w:val="0"/>
          <w:sz w:val="28"/>
          <w:szCs w:val="28"/>
          <w:shd w:val="clear" w:fill="FFFFFF"/>
          <w:lang w:val="en-US" w:eastAsia="zh-CN" w:bidi="ar"/>
        </w:rPr>
        <w:t>（一）制定和修改章程，决定更名和终止事宜，制定和修改会费标准，须经到会会员2/3以上表决通过；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default" w:ascii="Arial" w:hAnsi="Arial" w:cs="Arial"/>
          <w:b w:val="0"/>
          <w:i w:val="0"/>
          <w:caps w:val="0"/>
          <w:color w:val="2D2D2D"/>
          <w:spacing w:val="0"/>
          <w:sz w:val="21"/>
          <w:szCs w:val="21"/>
        </w:rPr>
      </w:pPr>
      <w:r>
        <w:rPr>
          <w:rFonts w:hint="eastAsia" w:ascii="仿宋" w:hAnsi="仿宋" w:eastAsia="仿宋" w:cs="仿宋"/>
          <w:b w:val="0"/>
          <w:i w:val="0"/>
          <w:caps w:val="0"/>
          <w:color w:val="2D2D2D"/>
          <w:spacing w:val="0"/>
          <w:kern w:val="0"/>
          <w:sz w:val="28"/>
          <w:szCs w:val="28"/>
          <w:shd w:val="clear" w:fill="FFFFFF"/>
          <w:lang w:val="en-US" w:eastAsia="zh-CN" w:bidi="ar"/>
        </w:rPr>
        <w:t>（二）选举理事，应当由得票数多的候选人当选，且得票数不低于总票数的1/2；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default" w:ascii="Arial" w:hAnsi="Arial" w:cs="Arial"/>
          <w:b w:val="0"/>
          <w:i w:val="0"/>
          <w:caps w:val="0"/>
          <w:color w:val="2D2D2D"/>
          <w:spacing w:val="0"/>
          <w:sz w:val="21"/>
          <w:szCs w:val="21"/>
        </w:rPr>
      </w:pPr>
      <w:r>
        <w:rPr>
          <w:rFonts w:hint="eastAsia" w:ascii="仿宋" w:hAnsi="仿宋" w:eastAsia="仿宋" w:cs="仿宋"/>
          <w:b w:val="0"/>
          <w:i w:val="0"/>
          <w:caps w:val="0"/>
          <w:color w:val="2D2D2D"/>
          <w:spacing w:val="0"/>
          <w:kern w:val="0"/>
          <w:sz w:val="28"/>
          <w:szCs w:val="28"/>
          <w:shd w:val="clear" w:fill="FFFFFF"/>
          <w:lang w:val="en-US" w:eastAsia="zh-CN" w:bidi="ar"/>
        </w:rPr>
        <w:t>其他决议，须经到会会员过半数表决通过。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第二节  理事会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第二十四条</w:t>
      </w:r>
      <w:r>
        <w:rPr>
          <w:rFonts w:hint="eastAsia" w:ascii="仿宋" w:hAnsi="仿宋" w:eastAsia="仿宋" w:cs="仿宋"/>
          <w:b w:val="0"/>
          <w:i w:val="0"/>
          <w:caps w:val="0"/>
          <w:color w:val="2D2D2D"/>
          <w:spacing w:val="0"/>
          <w:kern w:val="0"/>
          <w:sz w:val="28"/>
          <w:szCs w:val="28"/>
          <w:shd w:val="clear" w:fill="FFFFFF"/>
          <w:lang w:val="en-US" w:eastAsia="zh-CN" w:bidi="ar"/>
        </w:rPr>
        <w:t>  理事会是会员大会的执行机构，在会员大会闭会期间领导本协会开展工作，对会员大会负责。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default" w:ascii="Arial" w:hAnsi="Arial" w:cs="Arial"/>
          <w:b w:val="0"/>
          <w:i w:val="0"/>
          <w:caps w:val="0"/>
          <w:color w:val="2D2D2D"/>
          <w:spacing w:val="0"/>
          <w:sz w:val="21"/>
          <w:szCs w:val="21"/>
        </w:rPr>
      </w:pPr>
      <w:r>
        <w:rPr>
          <w:rFonts w:hint="eastAsia" w:ascii="仿宋" w:hAnsi="仿宋" w:eastAsia="仿宋" w:cs="仿宋"/>
          <w:b w:val="0"/>
          <w:i w:val="0"/>
          <w:caps w:val="0"/>
          <w:color w:val="2D2D2D"/>
          <w:spacing w:val="0"/>
          <w:kern w:val="0"/>
          <w:sz w:val="28"/>
          <w:szCs w:val="28"/>
          <w:shd w:val="clear" w:fill="FFFFFF"/>
          <w:lang w:val="en-US" w:eastAsia="zh-CN" w:bidi="ar"/>
        </w:rPr>
        <w:t>理事人数不超过会员的1/3。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第二十五条</w:t>
      </w:r>
      <w:r>
        <w:rPr>
          <w:rFonts w:hint="eastAsia" w:ascii="仿宋" w:hAnsi="仿宋" w:eastAsia="仿宋" w:cs="仿宋"/>
          <w:b w:val="0"/>
          <w:i w:val="0"/>
          <w:caps w:val="0"/>
          <w:color w:val="2D2D2D"/>
          <w:spacing w:val="0"/>
          <w:kern w:val="0"/>
          <w:sz w:val="28"/>
          <w:szCs w:val="28"/>
          <w:shd w:val="clear" w:fill="FFFFFF"/>
          <w:lang w:val="en-US" w:eastAsia="zh-CN" w:bidi="ar"/>
        </w:rPr>
        <w:t>  本协会理事应当符合以下条件：领导干部经按干部管理权限审批同意。</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firstLine="562" w:firstLineChars="200"/>
        <w:jc w:val="both"/>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第二十六条</w:t>
      </w:r>
      <w:r>
        <w:rPr>
          <w:rFonts w:hint="eastAsia" w:ascii="仿宋" w:hAnsi="仿宋" w:eastAsia="仿宋" w:cs="仿宋"/>
          <w:b w:val="0"/>
          <w:i w:val="0"/>
          <w:caps w:val="0"/>
          <w:color w:val="2D2D2D"/>
          <w:spacing w:val="0"/>
          <w:kern w:val="0"/>
          <w:sz w:val="28"/>
          <w:szCs w:val="28"/>
          <w:shd w:val="clear" w:fill="FFFFFF"/>
          <w:lang w:val="en-US" w:eastAsia="zh-CN" w:bidi="ar"/>
        </w:rPr>
        <w:t>  单位理事的代表由该单位的主要负责人担任。单位调整理事代表，由其书面通知本协会，报理事会备案。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第二十七条</w:t>
      </w:r>
      <w:r>
        <w:rPr>
          <w:rFonts w:hint="eastAsia" w:ascii="仿宋" w:hAnsi="仿宋" w:eastAsia="仿宋" w:cs="仿宋"/>
          <w:b w:val="0"/>
          <w:i w:val="0"/>
          <w:caps w:val="0"/>
          <w:color w:val="2D2D2D"/>
          <w:spacing w:val="0"/>
          <w:kern w:val="0"/>
          <w:sz w:val="28"/>
          <w:szCs w:val="28"/>
          <w:shd w:val="clear" w:fill="FFFFFF"/>
          <w:lang w:val="en-US" w:eastAsia="zh-CN" w:bidi="ar"/>
        </w:rPr>
        <w:t>  理事会的职权是：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（一）筹备召开会员大会；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（二）向会员大会报告工作和财务状况；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（三）执行会员大会的决议；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（四）选举和罢免会长、副会长、秘书长；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（五）决定会员的吸收或除名；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（六）决定设立办事机构、分支机构、代表机构和实体机构；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（七）领导协会各机构开展工作；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（八）制定协会内部管理制度；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（九）决定副秘书长、各机构主要负责人的聘任；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（十）决定其他需经理事会审议通过的重大事项。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第二十八条</w:t>
      </w:r>
      <w:r>
        <w:rPr>
          <w:rFonts w:hint="eastAsia" w:ascii="仿宋" w:hAnsi="仿宋" w:eastAsia="仿宋" w:cs="仿宋"/>
          <w:b w:val="0"/>
          <w:i w:val="0"/>
          <w:caps w:val="0"/>
          <w:color w:val="2D2D2D"/>
          <w:spacing w:val="0"/>
          <w:kern w:val="0"/>
          <w:sz w:val="28"/>
          <w:szCs w:val="28"/>
          <w:shd w:val="clear" w:fill="FFFFFF"/>
          <w:lang w:val="en-US" w:eastAsia="zh-CN" w:bidi="ar"/>
        </w:rPr>
        <w:t>  理事会每届</w:t>
      </w:r>
      <w:r>
        <w:rPr>
          <w:rFonts w:hint="eastAsia" w:ascii="仿宋" w:hAnsi="仿宋" w:eastAsia="仿宋" w:cs="仿宋"/>
          <w:b w:val="0"/>
          <w:i w:val="0"/>
          <w:caps w:val="0"/>
          <w:color w:val="2D2D2D"/>
          <w:spacing w:val="0"/>
          <w:kern w:val="0"/>
          <w:sz w:val="28"/>
          <w:szCs w:val="28"/>
          <w:u w:val="none"/>
          <w:shd w:val="clear" w:fill="FFFFFF"/>
          <w:lang w:val="en-US" w:eastAsia="zh-CN" w:bidi="ar"/>
        </w:rPr>
        <w:t>4</w:t>
      </w:r>
      <w:r>
        <w:rPr>
          <w:rFonts w:hint="eastAsia" w:ascii="仿宋" w:hAnsi="仿宋" w:eastAsia="仿宋" w:cs="仿宋"/>
          <w:b w:val="0"/>
          <w:i w:val="0"/>
          <w:caps w:val="0"/>
          <w:color w:val="2D2D2D"/>
          <w:spacing w:val="0"/>
          <w:kern w:val="0"/>
          <w:sz w:val="28"/>
          <w:szCs w:val="28"/>
          <w:shd w:val="clear" w:fill="FFFFFF"/>
          <w:lang w:val="en-US" w:eastAsia="zh-CN" w:bidi="ar"/>
        </w:rPr>
        <w:t>年。因特殊情况需提前或者延期换届的，须由理事会表决通过，报登记管理机关批准。延期换届最长不超过1年。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第二十九条</w:t>
      </w:r>
      <w:r>
        <w:rPr>
          <w:rFonts w:hint="eastAsia" w:ascii="仿宋" w:hAnsi="仿宋" w:eastAsia="仿宋" w:cs="仿宋"/>
          <w:b w:val="0"/>
          <w:i w:val="0"/>
          <w:caps w:val="0"/>
          <w:color w:val="2D2D2D"/>
          <w:spacing w:val="0"/>
          <w:kern w:val="0"/>
          <w:sz w:val="28"/>
          <w:szCs w:val="28"/>
          <w:shd w:val="clear" w:fill="FFFFFF"/>
          <w:lang w:val="en-US" w:eastAsia="zh-CN" w:bidi="ar"/>
        </w:rPr>
        <w:t>  理事会会议须有2/3以上理事出席方能召开，其决议须经到会理事2/3以上表决通过方能生效。理事因特殊情况不能到会的，可书面委托1名代表参加会议并行使表决权。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i w:val="0"/>
          <w:caps w:val="0"/>
          <w:color w:val="2D2D2D"/>
          <w:spacing w:val="0"/>
          <w:kern w:val="0"/>
          <w:sz w:val="28"/>
          <w:szCs w:val="28"/>
          <w:shd w:val="clear" w:fill="FFFFFF"/>
          <w:lang w:val="en-US" w:eastAsia="zh-CN" w:bidi="ar"/>
        </w:rPr>
        <w:t>第三十条</w:t>
      </w:r>
      <w:r>
        <w:rPr>
          <w:rFonts w:hint="eastAsia" w:ascii="仿宋" w:hAnsi="仿宋" w:eastAsia="仿宋" w:cs="仿宋"/>
          <w:b w:val="0"/>
          <w:i w:val="0"/>
          <w:caps w:val="0"/>
          <w:color w:val="2D2D2D"/>
          <w:spacing w:val="0"/>
          <w:kern w:val="0"/>
          <w:sz w:val="28"/>
          <w:szCs w:val="28"/>
          <w:shd w:val="clear" w:fill="FFFFFF"/>
          <w:lang w:val="en-US" w:eastAsia="zh-CN" w:bidi="ar"/>
        </w:rPr>
        <w:t>  理事会选举常务理事、负责人，应当由得票数多的候选人当选，且得票数不低于总票数的2/3。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i w:val="0"/>
          <w:caps w:val="0"/>
          <w:color w:val="2D2D2D"/>
          <w:spacing w:val="0"/>
          <w:kern w:val="0"/>
          <w:sz w:val="28"/>
          <w:szCs w:val="28"/>
          <w:shd w:val="clear" w:fill="FFFFFF"/>
          <w:lang w:val="en-US" w:eastAsia="zh-CN" w:bidi="ar"/>
        </w:rPr>
        <w:t>第三十一条</w:t>
      </w:r>
      <w:r>
        <w:rPr>
          <w:rFonts w:hint="eastAsia" w:ascii="仿宋" w:hAnsi="仿宋" w:eastAsia="仿宋" w:cs="仿宋"/>
          <w:b w:val="0"/>
          <w:i w:val="0"/>
          <w:caps w:val="0"/>
          <w:color w:val="2D2D2D"/>
          <w:spacing w:val="0"/>
          <w:kern w:val="0"/>
          <w:sz w:val="28"/>
          <w:szCs w:val="28"/>
          <w:shd w:val="clear" w:fill="FFFFFF"/>
          <w:lang w:val="en-US" w:eastAsia="zh-CN" w:bidi="ar"/>
        </w:rPr>
        <w:t>  理事会每年至少召开１次会议，情况特殊的，可采用通讯形式召开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第三十二条</w:t>
      </w:r>
      <w:r>
        <w:rPr>
          <w:rFonts w:hint="eastAsia" w:ascii="仿宋" w:hAnsi="仿宋" w:eastAsia="仿宋" w:cs="仿宋"/>
          <w:b w:val="0"/>
          <w:i w:val="0"/>
          <w:caps w:val="0"/>
          <w:color w:val="2D2D2D"/>
          <w:spacing w:val="0"/>
          <w:kern w:val="0"/>
          <w:sz w:val="28"/>
          <w:szCs w:val="28"/>
          <w:shd w:val="clear" w:fill="FFFFFF"/>
          <w:lang w:val="en-US" w:eastAsia="zh-CN" w:bidi="ar"/>
        </w:rPr>
        <w:t>　会长认为必要或1/3以上理事联名提议，应召开临时理事会。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default" w:ascii="Arial" w:hAnsi="Arial" w:cs="Arial"/>
          <w:b w:val="0"/>
          <w:i w:val="0"/>
          <w:caps w:val="0"/>
          <w:color w:val="2D2D2D"/>
          <w:spacing w:val="0"/>
          <w:sz w:val="21"/>
          <w:szCs w:val="21"/>
        </w:rPr>
      </w:pPr>
      <w:r>
        <w:rPr>
          <w:rFonts w:hint="eastAsia" w:ascii="仿宋" w:hAnsi="仿宋" w:eastAsia="仿宋" w:cs="仿宋"/>
          <w:b w:val="0"/>
          <w:i w:val="0"/>
          <w:caps w:val="0"/>
          <w:color w:val="2D2D2D"/>
          <w:spacing w:val="0"/>
          <w:kern w:val="0"/>
          <w:sz w:val="28"/>
          <w:szCs w:val="28"/>
          <w:shd w:val="clear" w:fill="FFFFFF"/>
          <w:lang w:val="en-US" w:eastAsia="zh-CN" w:bidi="ar"/>
        </w:rPr>
        <w:t>理事会由会长召集并主持。会长不履职或不能履职的，由1/3以上理事提议并推举1名副会长或秘书长召集并主持理事会；罢免会长的，由提议召开理事会的联名理事推举1名提议理事召集并主持理事会。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center"/>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第三节  负责人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2"/>
        <w:jc w:val="left"/>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 第三十三条</w:t>
      </w:r>
      <w:r>
        <w:rPr>
          <w:rFonts w:hint="eastAsia" w:ascii="仿宋" w:hAnsi="仿宋" w:eastAsia="仿宋" w:cs="仿宋"/>
          <w:b w:val="0"/>
          <w:i w:val="0"/>
          <w:caps w:val="0"/>
          <w:color w:val="2D2D2D"/>
          <w:spacing w:val="0"/>
          <w:kern w:val="0"/>
          <w:sz w:val="28"/>
          <w:szCs w:val="28"/>
          <w:shd w:val="clear" w:fill="FFFFFF"/>
          <w:lang w:val="en-US" w:eastAsia="zh-CN" w:bidi="ar"/>
        </w:rPr>
        <w:t>  本协会负责人从理事中产生。</w:t>
      </w:r>
      <w:r>
        <w:rPr>
          <w:rFonts w:ascii="仿宋_GB2312" w:hAnsi="Arial" w:eastAsia="仿宋_GB2312" w:cs="仿宋_GB2312"/>
          <w:b w:val="0"/>
          <w:i w:val="0"/>
          <w:caps w:val="0"/>
          <w:color w:val="2D2D2D"/>
          <w:spacing w:val="0"/>
          <w:kern w:val="0"/>
          <w:sz w:val="28"/>
          <w:szCs w:val="28"/>
          <w:shd w:val="clear" w:fill="FFFFFF"/>
          <w:lang w:val="en-US" w:eastAsia="zh-CN" w:bidi="ar"/>
        </w:rPr>
        <w:t>负责人</w:t>
      </w:r>
      <w:r>
        <w:rPr>
          <w:rFonts w:hint="default" w:ascii="仿宋_GB2312" w:hAnsi="Arial" w:eastAsia="仿宋_GB2312" w:cs="仿宋_GB2312"/>
          <w:b w:val="0"/>
          <w:i w:val="0"/>
          <w:caps w:val="0"/>
          <w:color w:val="2D2D2D"/>
          <w:spacing w:val="0"/>
          <w:kern w:val="0"/>
          <w:sz w:val="28"/>
          <w:szCs w:val="28"/>
          <w:shd w:val="clear" w:fill="FFFFFF"/>
          <w:lang w:val="en-US" w:eastAsia="zh-CN" w:bidi="ar"/>
        </w:rPr>
        <w:t>不得超过理事人数，且设会长1人、副会长不超过10人、秘书长1人。负责人</w:t>
      </w:r>
      <w:r>
        <w:rPr>
          <w:rFonts w:hint="eastAsia" w:ascii="仿宋" w:hAnsi="仿宋" w:eastAsia="仿宋" w:cs="仿宋"/>
          <w:b w:val="0"/>
          <w:i w:val="0"/>
          <w:caps w:val="0"/>
          <w:color w:val="2D2D2D"/>
          <w:spacing w:val="0"/>
          <w:kern w:val="0"/>
          <w:sz w:val="28"/>
          <w:szCs w:val="28"/>
          <w:shd w:val="clear" w:fill="FFFFFF"/>
          <w:lang w:val="en-US" w:eastAsia="zh-CN" w:bidi="ar"/>
        </w:rPr>
        <w:t>须具备下列条件：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default" w:ascii="Arial" w:hAnsi="Arial" w:cs="Arial"/>
          <w:b w:val="0"/>
          <w:i w:val="0"/>
          <w:caps w:val="0"/>
          <w:color w:val="2D2D2D"/>
          <w:spacing w:val="0"/>
          <w:sz w:val="21"/>
          <w:szCs w:val="21"/>
        </w:rPr>
      </w:pPr>
      <w:r>
        <w:rPr>
          <w:rFonts w:hint="eastAsia" w:ascii="仿宋" w:hAnsi="仿宋" w:eastAsia="仿宋" w:cs="仿宋"/>
          <w:b w:val="0"/>
          <w:i w:val="0"/>
          <w:caps w:val="0"/>
          <w:color w:val="2D2D2D"/>
          <w:spacing w:val="0"/>
          <w:kern w:val="0"/>
          <w:sz w:val="28"/>
          <w:szCs w:val="28"/>
          <w:shd w:val="clear" w:fill="FFFFFF"/>
          <w:lang w:val="en-US" w:eastAsia="zh-CN" w:bidi="ar"/>
        </w:rPr>
        <w:t>（一）坚持党的路线、方针、政策，具备良好的政治素质；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default" w:ascii="Arial" w:hAnsi="Arial" w:cs="Arial"/>
          <w:b w:val="0"/>
          <w:i w:val="0"/>
          <w:caps w:val="0"/>
          <w:color w:val="2D2D2D"/>
          <w:spacing w:val="0"/>
          <w:sz w:val="21"/>
          <w:szCs w:val="21"/>
        </w:rPr>
      </w:pPr>
      <w:r>
        <w:rPr>
          <w:rFonts w:hint="eastAsia" w:ascii="仿宋" w:hAnsi="仿宋" w:eastAsia="仿宋" w:cs="仿宋"/>
          <w:b w:val="0"/>
          <w:i w:val="0"/>
          <w:caps w:val="0"/>
          <w:color w:val="2D2D2D"/>
          <w:spacing w:val="0"/>
          <w:kern w:val="0"/>
          <w:sz w:val="28"/>
          <w:szCs w:val="28"/>
          <w:shd w:val="clear" w:fill="FFFFFF"/>
          <w:lang w:val="en-US" w:eastAsia="zh-CN" w:bidi="ar"/>
        </w:rPr>
        <w:t>（二）在本协会业务领域和活动地域内有较大的影响；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default" w:ascii="Arial" w:hAnsi="Arial" w:cs="Arial"/>
          <w:b w:val="0"/>
          <w:i w:val="0"/>
          <w:caps w:val="0"/>
          <w:color w:val="2D2D2D"/>
          <w:spacing w:val="0"/>
          <w:sz w:val="21"/>
          <w:szCs w:val="21"/>
        </w:rPr>
      </w:pPr>
      <w:r>
        <w:rPr>
          <w:rFonts w:hint="eastAsia" w:ascii="仿宋" w:hAnsi="仿宋" w:eastAsia="仿宋" w:cs="仿宋"/>
          <w:b w:val="0"/>
          <w:i w:val="0"/>
          <w:caps w:val="0"/>
          <w:color w:val="2D2D2D"/>
          <w:spacing w:val="0"/>
          <w:kern w:val="0"/>
          <w:sz w:val="28"/>
          <w:szCs w:val="28"/>
          <w:shd w:val="clear" w:fill="FFFFFF"/>
          <w:lang w:val="en-US" w:eastAsia="zh-CN" w:bidi="ar"/>
        </w:rPr>
        <w:t>（三）年龄不超过70周岁，秘书长为专职且不得由</w:t>
      </w:r>
      <w:r>
        <w:rPr>
          <w:rFonts w:hint="default" w:ascii="仿宋_GB2312" w:hAnsi="Arial" w:eastAsia="仿宋_GB2312" w:cs="仿宋_GB2312"/>
          <w:b w:val="0"/>
          <w:i w:val="0"/>
          <w:caps w:val="0"/>
          <w:color w:val="2D2D2D"/>
          <w:spacing w:val="0"/>
          <w:kern w:val="0"/>
          <w:sz w:val="28"/>
          <w:szCs w:val="28"/>
          <w:shd w:val="clear" w:fill="FFFFFF"/>
          <w:lang w:val="en-US" w:eastAsia="zh-CN" w:bidi="ar"/>
        </w:rPr>
        <w:t>会长兼任</w:t>
      </w:r>
      <w:r>
        <w:rPr>
          <w:rFonts w:hint="eastAsia" w:ascii="仿宋" w:hAnsi="仿宋" w:eastAsia="仿宋" w:cs="仿宋"/>
          <w:b w:val="0"/>
          <w:i w:val="0"/>
          <w:caps w:val="0"/>
          <w:color w:val="2D2D2D"/>
          <w:spacing w:val="0"/>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default" w:ascii="Arial" w:hAnsi="Arial" w:cs="Arial"/>
          <w:b w:val="0"/>
          <w:i w:val="0"/>
          <w:caps w:val="0"/>
          <w:color w:val="2D2D2D"/>
          <w:spacing w:val="0"/>
          <w:sz w:val="21"/>
          <w:szCs w:val="21"/>
        </w:rPr>
      </w:pPr>
      <w:r>
        <w:rPr>
          <w:rFonts w:hint="eastAsia" w:ascii="仿宋" w:hAnsi="仿宋" w:eastAsia="仿宋" w:cs="仿宋"/>
          <w:b w:val="0"/>
          <w:i w:val="0"/>
          <w:caps w:val="0"/>
          <w:color w:val="2D2D2D"/>
          <w:spacing w:val="0"/>
          <w:kern w:val="0"/>
          <w:sz w:val="28"/>
          <w:szCs w:val="28"/>
          <w:shd w:val="clear" w:fill="FFFFFF"/>
          <w:lang w:val="en-US" w:eastAsia="zh-CN" w:bidi="ar"/>
        </w:rPr>
        <w:t>（四）具有完全民事行为能力；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default" w:ascii="Arial" w:hAnsi="Arial" w:cs="Arial"/>
          <w:b w:val="0"/>
          <w:i w:val="0"/>
          <w:caps w:val="0"/>
          <w:color w:val="2D2D2D"/>
          <w:spacing w:val="0"/>
          <w:sz w:val="21"/>
          <w:szCs w:val="21"/>
        </w:rPr>
      </w:pPr>
      <w:r>
        <w:rPr>
          <w:rFonts w:hint="eastAsia" w:ascii="仿宋" w:hAnsi="仿宋" w:eastAsia="仿宋" w:cs="仿宋"/>
          <w:b w:val="0"/>
          <w:i w:val="0"/>
          <w:caps w:val="0"/>
          <w:color w:val="2D2D2D"/>
          <w:spacing w:val="0"/>
          <w:kern w:val="0"/>
          <w:sz w:val="28"/>
          <w:szCs w:val="28"/>
          <w:shd w:val="clear" w:fill="FFFFFF"/>
          <w:lang w:val="en-US" w:eastAsia="zh-CN" w:bidi="ar"/>
        </w:rPr>
        <w:t>（五）领导干部经按干部管理权限审批同意；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default" w:ascii="Arial" w:hAnsi="Arial" w:cs="Arial"/>
          <w:b w:val="0"/>
          <w:i w:val="0"/>
          <w:caps w:val="0"/>
          <w:color w:val="2D2D2D"/>
          <w:spacing w:val="0"/>
          <w:sz w:val="21"/>
          <w:szCs w:val="21"/>
        </w:rPr>
      </w:pPr>
      <w:r>
        <w:rPr>
          <w:rFonts w:hint="eastAsia" w:ascii="仿宋" w:hAnsi="仿宋" w:eastAsia="仿宋" w:cs="仿宋"/>
          <w:b w:val="0"/>
          <w:i w:val="0"/>
          <w:caps w:val="0"/>
          <w:color w:val="2D2D2D"/>
          <w:spacing w:val="0"/>
          <w:kern w:val="0"/>
          <w:sz w:val="28"/>
          <w:szCs w:val="28"/>
          <w:shd w:val="clear" w:fill="FFFFFF"/>
          <w:lang w:val="en-US" w:eastAsia="zh-CN" w:bidi="ar"/>
        </w:rPr>
        <w:t>（六）能够忠实、勤勉履行职责、维护本协会和会员的合法权益；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default" w:ascii="Arial" w:hAnsi="Arial" w:cs="Arial"/>
          <w:b w:val="0"/>
          <w:i w:val="0"/>
          <w:caps w:val="0"/>
          <w:color w:val="2D2D2D"/>
          <w:spacing w:val="0"/>
          <w:sz w:val="21"/>
          <w:szCs w:val="21"/>
        </w:rPr>
      </w:pPr>
      <w:r>
        <w:rPr>
          <w:rFonts w:hint="eastAsia" w:ascii="仿宋" w:hAnsi="仿宋" w:eastAsia="仿宋" w:cs="仿宋"/>
          <w:b w:val="0"/>
          <w:i w:val="0"/>
          <w:caps w:val="0"/>
          <w:color w:val="2D2D2D"/>
          <w:spacing w:val="0"/>
          <w:kern w:val="0"/>
          <w:sz w:val="28"/>
          <w:szCs w:val="28"/>
          <w:shd w:val="clear" w:fill="FFFFFF"/>
          <w:lang w:val="en-US" w:eastAsia="zh-CN" w:bidi="ar"/>
        </w:rPr>
        <w:t>（七）无法律法规规章和政策规定不得担任的其他情形；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第三十四条</w:t>
      </w:r>
      <w:r>
        <w:rPr>
          <w:rFonts w:hint="eastAsia" w:ascii="仿宋" w:hAnsi="仿宋" w:eastAsia="仿宋" w:cs="仿宋"/>
          <w:b w:val="0"/>
          <w:i w:val="0"/>
          <w:caps w:val="0"/>
          <w:color w:val="2D2D2D"/>
          <w:spacing w:val="0"/>
          <w:kern w:val="0"/>
          <w:sz w:val="28"/>
          <w:szCs w:val="28"/>
          <w:shd w:val="clear" w:fill="FFFFFF"/>
          <w:lang w:val="en-US" w:eastAsia="zh-CN" w:bidi="ar"/>
        </w:rPr>
        <w:t>　秘书长为本协会法定代表人。本协会法定代表人不兼任其他社会协会法定代表人。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第三十五条</w:t>
      </w:r>
      <w:r>
        <w:rPr>
          <w:rFonts w:hint="eastAsia" w:ascii="仿宋" w:hAnsi="仿宋" w:eastAsia="仿宋" w:cs="仿宋"/>
          <w:b w:val="0"/>
          <w:i w:val="0"/>
          <w:caps w:val="0"/>
          <w:color w:val="2D2D2D"/>
          <w:spacing w:val="0"/>
          <w:kern w:val="0"/>
          <w:sz w:val="28"/>
          <w:szCs w:val="28"/>
          <w:shd w:val="clear" w:fill="FFFFFF"/>
          <w:lang w:val="en-US" w:eastAsia="zh-CN" w:bidi="ar"/>
        </w:rPr>
        <w:t>  本协会会长行使下列职权：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default" w:ascii="Arial" w:hAnsi="Arial" w:cs="Arial"/>
          <w:b w:val="0"/>
          <w:i w:val="0"/>
          <w:caps w:val="0"/>
          <w:color w:val="2D2D2D"/>
          <w:spacing w:val="0"/>
          <w:sz w:val="21"/>
          <w:szCs w:val="21"/>
        </w:rPr>
      </w:pPr>
      <w:r>
        <w:rPr>
          <w:rFonts w:hint="eastAsia" w:ascii="仿宋" w:hAnsi="仿宋" w:eastAsia="仿宋" w:cs="仿宋"/>
          <w:b w:val="0"/>
          <w:i w:val="0"/>
          <w:caps w:val="0"/>
          <w:color w:val="2D2D2D"/>
          <w:spacing w:val="0"/>
          <w:kern w:val="0"/>
          <w:sz w:val="28"/>
          <w:szCs w:val="28"/>
          <w:shd w:val="clear" w:fill="FFFFFF"/>
          <w:lang w:val="en-US" w:eastAsia="zh-CN" w:bidi="ar"/>
        </w:rPr>
        <w:t>（一）召集并主持理事会；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default" w:ascii="Arial" w:hAnsi="Arial" w:cs="Arial"/>
          <w:b w:val="0"/>
          <w:i w:val="0"/>
          <w:caps w:val="0"/>
          <w:color w:val="2D2D2D"/>
          <w:spacing w:val="0"/>
          <w:sz w:val="21"/>
          <w:szCs w:val="21"/>
        </w:rPr>
      </w:pPr>
      <w:r>
        <w:rPr>
          <w:rFonts w:hint="eastAsia" w:ascii="仿宋" w:hAnsi="仿宋" w:eastAsia="仿宋" w:cs="仿宋"/>
          <w:b w:val="0"/>
          <w:i w:val="0"/>
          <w:caps w:val="0"/>
          <w:color w:val="2D2D2D"/>
          <w:spacing w:val="0"/>
          <w:kern w:val="0"/>
          <w:sz w:val="28"/>
          <w:szCs w:val="28"/>
          <w:shd w:val="clear" w:fill="FFFFFF"/>
          <w:lang w:val="en-US" w:eastAsia="zh-CN" w:bidi="ar"/>
        </w:rPr>
        <w:t>（三）检查会员大会和理事会各项会议决议的落实情况；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第三十六条</w:t>
      </w:r>
      <w:r>
        <w:rPr>
          <w:rFonts w:hint="eastAsia" w:ascii="仿宋" w:hAnsi="仿宋" w:eastAsia="仿宋" w:cs="仿宋"/>
          <w:b w:val="0"/>
          <w:i w:val="0"/>
          <w:caps w:val="0"/>
          <w:color w:val="2D2D2D"/>
          <w:spacing w:val="0"/>
          <w:kern w:val="0"/>
          <w:sz w:val="28"/>
          <w:szCs w:val="28"/>
          <w:shd w:val="clear" w:fill="FFFFFF"/>
          <w:lang w:val="en-US" w:eastAsia="zh-CN" w:bidi="ar"/>
        </w:rPr>
        <w:t>  副会长协助会长开展工作。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第三十七条</w:t>
      </w:r>
      <w:r>
        <w:rPr>
          <w:rFonts w:hint="eastAsia" w:ascii="仿宋" w:hAnsi="仿宋" w:eastAsia="仿宋" w:cs="仿宋"/>
          <w:b w:val="0"/>
          <w:i w:val="0"/>
          <w:caps w:val="0"/>
          <w:color w:val="2D2D2D"/>
          <w:spacing w:val="0"/>
          <w:kern w:val="0"/>
          <w:sz w:val="28"/>
          <w:szCs w:val="28"/>
          <w:shd w:val="clear" w:fill="FFFFFF"/>
          <w:lang w:val="en-US" w:eastAsia="zh-CN" w:bidi="ar"/>
        </w:rPr>
        <w:t>　秘书长行使下列职权：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（一）主持办事机构开展日常工作，组织实施年度工作计划；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（二）提名副秘书长以及各办事机构、分支机构、代表机构和实体机构主要负责人，交理事会决定；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（三）决定办事机构、代表机构、实体机构专职工作人员的聘用；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（四）协调各分支机构、代表机构、实体机构开展工作；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（五）代表协会签署有关重要文件；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（六）处理其他日常事务。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第三十八条</w:t>
      </w:r>
      <w:r>
        <w:rPr>
          <w:rFonts w:hint="eastAsia" w:ascii="仿宋" w:hAnsi="仿宋" w:eastAsia="仿宋" w:cs="仿宋"/>
          <w:b w:val="0"/>
          <w:i w:val="0"/>
          <w:caps w:val="0"/>
          <w:color w:val="2D2D2D"/>
          <w:spacing w:val="0"/>
          <w:kern w:val="0"/>
          <w:sz w:val="28"/>
          <w:szCs w:val="28"/>
          <w:shd w:val="clear" w:fill="FFFFFF"/>
          <w:lang w:val="en-US" w:eastAsia="zh-CN" w:bidi="ar"/>
        </w:rPr>
        <w:t>  会员大会和理事会应当制作会议记录。形成决议的，应当制作书面决议，并由负责人审阅、签名。会议记录、会议决议应当以适当方式向会员通报。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default" w:ascii="Arial" w:hAnsi="Arial" w:cs="Arial"/>
          <w:b w:val="0"/>
          <w:i w:val="0"/>
          <w:caps w:val="0"/>
          <w:color w:val="2D2D2D"/>
          <w:spacing w:val="0"/>
          <w:sz w:val="21"/>
          <w:szCs w:val="21"/>
        </w:rPr>
      </w:pPr>
      <w:r>
        <w:rPr>
          <w:rFonts w:hint="eastAsia" w:ascii="仿宋" w:hAnsi="仿宋" w:eastAsia="仿宋" w:cs="仿宋"/>
          <w:b w:val="0"/>
          <w:i w:val="0"/>
          <w:caps w:val="0"/>
          <w:color w:val="2D2D2D"/>
          <w:spacing w:val="0"/>
          <w:kern w:val="0"/>
          <w:sz w:val="28"/>
          <w:szCs w:val="28"/>
          <w:shd w:val="clear" w:fill="FFFFFF"/>
          <w:lang w:val="en-US" w:eastAsia="zh-CN" w:bidi="ar"/>
        </w:rPr>
        <w:t>负责人的选举结果须报登记管理机关备案并向会员公开。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第六章   罢  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第三十九条</w:t>
      </w:r>
      <w:r>
        <w:rPr>
          <w:rFonts w:hint="eastAsia" w:ascii="仿宋" w:hAnsi="仿宋" w:eastAsia="仿宋" w:cs="仿宋"/>
          <w:b w:val="0"/>
          <w:i w:val="0"/>
          <w:caps w:val="0"/>
          <w:color w:val="2D2D2D"/>
          <w:spacing w:val="0"/>
          <w:kern w:val="0"/>
          <w:sz w:val="28"/>
          <w:szCs w:val="28"/>
          <w:shd w:val="clear" w:fill="FFFFFF"/>
          <w:lang w:val="en-US" w:eastAsia="zh-CN" w:bidi="ar"/>
        </w:rPr>
        <w:t>  </w:t>
      </w:r>
      <w:r>
        <w:rPr>
          <w:rFonts w:hint="eastAsia" w:ascii="仿宋" w:hAnsi="仿宋" w:eastAsia="仿宋" w:cs="仿宋"/>
          <w:b/>
          <w:i w:val="0"/>
          <w:caps w:val="0"/>
          <w:color w:val="2D2D2D"/>
          <w:spacing w:val="0"/>
          <w:kern w:val="0"/>
          <w:sz w:val="28"/>
          <w:szCs w:val="28"/>
          <w:shd w:val="clear" w:fill="FFFFFF"/>
          <w:lang w:val="en-US" w:eastAsia="zh-CN" w:bidi="ar"/>
        </w:rPr>
        <w:t> </w:t>
      </w:r>
      <w:r>
        <w:rPr>
          <w:rFonts w:hint="eastAsia" w:ascii="仿宋" w:hAnsi="仿宋" w:eastAsia="仿宋" w:cs="仿宋"/>
          <w:b w:val="0"/>
          <w:i w:val="0"/>
          <w:caps w:val="0"/>
          <w:color w:val="2D2D2D"/>
          <w:spacing w:val="0"/>
          <w:kern w:val="0"/>
          <w:sz w:val="28"/>
          <w:szCs w:val="28"/>
          <w:shd w:val="clear" w:fill="FFFFFF"/>
          <w:lang w:val="en-US" w:eastAsia="zh-CN" w:bidi="ar"/>
        </w:rPr>
        <w:t>符合以下至少一项条件的，可启动理事、会长、副会长、秘书长的罢免程序：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default" w:ascii="Arial" w:hAnsi="Arial" w:cs="Arial"/>
          <w:b w:val="0"/>
          <w:i w:val="0"/>
          <w:caps w:val="0"/>
          <w:color w:val="2D2D2D"/>
          <w:spacing w:val="0"/>
          <w:sz w:val="21"/>
          <w:szCs w:val="21"/>
        </w:rPr>
      </w:pPr>
      <w:r>
        <w:rPr>
          <w:rFonts w:hint="eastAsia" w:ascii="仿宋" w:hAnsi="仿宋" w:eastAsia="仿宋" w:cs="仿宋"/>
          <w:b w:val="0"/>
          <w:i w:val="0"/>
          <w:caps w:val="0"/>
          <w:color w:val="2D2D2D"/>
          <w:spacing w:val="0"/>
          <w:kern w:val="0"/>
          <w:sz w:val="28"/>
          <w:szCs w:val="28"/>
          <w:shd w:val="clear" w:fill="FFFFFF"/>
          <w:lang w:val="en-US" w:eastAsia="zh-CN" w:bidi="ar"/>
        </w:rPr>
        <w:t>（一）1/3以上理事书面联名提议，并提交提议理事签名的提议函。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default" w:ascii="Arial" w:hAnsi="Arial" w:cs="Arial"/>
          <w:b w:val="0"/>
          <w:i w:val="0"/>
          <w:caps w:val="0"/>
          <w:color w:val="2D2D2D"/>
          <w:spacing w:val="0"/>
          <w:sz w:val="21"/>
          <w:szCs w:val="21"/>
        </w:rPr>
      </w:pPr>
      <w:r>
        <w:rPr>
          <w:rFonts w:hint="eastAsia" w:ascii="仿宋" w:hAnsi="仿宋" w:eastAsia="仿宋" w:cs="仿宋"/>
          <w:b w:val="0"/>
          <w:i w:val="0"/>
          <w:caps w:val="0"/>
          <w:color w:val="2D2D2D"/>
          <w:spacing w:val="0"/>
          <w:kern w:val="0"/>
          <w:sz w:val="28"/>
          <w:szCs w:val="28"/>
          <w:shd w:val="clear" w:fill="FFFFFF"/>
          <w:lang w:val="en-US" w:eastAsia="zh-CN" w:bidi="ar"/>
        </w:rPr>
        <w:t>（二）1/5以上的会员提议，并提交提议会员签名的提议函。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default" w:ascii="Arial" w:hAnsi="Arial" w:cs="Arial"/>
          <w:b w:val="0"/>
          <w:i w:val="0"/>
          <w:caps w:val="0"/>
          <w:color w:val="2D2D2D"/>
          <w:spacing w:val="0"/>
          <w:sz w:val="21"/>
          <w:szCs w:val="21"/>
        </w:rPr>
      </w:pPr>
      <w:r>
        <w:rPr>
          <w:rFonts w:hint="eastAsia" w:ascii="仿宋" w:hAnsi="仿宋" w:eastAsia="仿宋" w:cs="仿宋"/>
          <w:b w:val="0"/>
          <w:i w:val="0"/>
          <w:caps w:val="0"/>
          <w:color w:val="2D2D2D"/>
          <w:spacing w:val="0"/>
          <w:kern w:val="0"/>
          <w:sz w:val="28"/>
          <w:szCs w:val="28"/>
          <w:shd w:val="clear" w:fill="FFFFFF"/>
          <w:lang w:val="en-US" w:eastAsia="zh-CN" w:bidi="ar"/>
        </w:rPr>
        <w:t>所有职务的罢免均须有2/3以上会员出席，并经到会会员1/2以上表决通过。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第四十条</w:t>
      </w:r>
      <w:r>
        <w:rPr>
          <w:rFonts w:hint="eastAsia" w:ascii="仿宋" w:hAnsi="仿宋" w:eastAsia="仿宋" w:cs="仿宋"/>
          <w:b w:val="0"/>
          <w:i w:val="0"/>
          <w:caps w:val="0"/>
          <w:color w:val="2D2D2D"/>
          <w:spacing w:val="0"/>
          <w:kern w:val="0"/>
          <w:sz w:val="28"/>
          <w:szCs w:val="28"/>
          <w:shd w:val="clear" w:fill="FFFFFF"/>
          <w:lang w:val="en-US" w:eastAsia="zh-CN" w:bidi="ar"/>
        </w:rPr>
        <w:t>  启动罢免程序的会议纪要及相关材料均应向全体会员公开，存入本协会档案备查并按有关规定报登记管理机关。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第七章  补  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第四十一条</w:t>
      </w:r>
      <w:r>
        <w:rPr>
          <w:rFonts w:hint="eastAsia" w:ascii="仿宋" w:hAnsi="仿宋" w:eastAsia="仿宋" w:cs="仿宋"/>
          <w:b w:val="0"/>
          <w:i w:val="0"/>
          <w:caps w:val="0"/>
          <w:color w:val="2D2D2D"/>
          <w:spacing w:val="0"/>
          <w:kern w:val="0"/>
          <w:sz w:val="28"/>
          <w:szCs w:val="28"/>
          <w:shd w:val="clear" w:fill="FFFFFF"/>
          <w:lang w:val="en-US" w:eastAsia="zh-CN" w:bidi="ar"/>
        </w:rPr>
        <w:t>  本协会的会长、副会长、秘书长需补选的，其候选人应是本会理事。应召开会员大会进行补选。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第四十二条</w:t>
      </w:r>
      <w:r>
        <w:rPr>
          <w:rFonts w:hint="eastAsia" w:ascii="仿宋" w:hAnsi="仿宋" w:eastAsia="仿宋" w:cs="仿宋"/>
          <w:b w:val="0"/>
          <w:i w:val="0"/>
          <w:caps w:val="0"/>
          <w:color w:val="2D2D2D"/>
          <w:spacing w:val="0"/>
          <w:kern w:val="0"/>
          <w:sz w:val="28"/>
          <w:szCs w:val="28"/>
          <w:shd w:val="clear" w:fill="FFFFFF"/>
          <w:lang w:val="en-US" w:eastAsia="zh-CN" w:bidi="ar"/>
        </w:rPr>
        <w:t> 召开理事会进行补选的，会议由会长召集并主持。会长不履职或不能履职的，由1/3以上理事提议并推举1名副会长或秘书长召集并主持理事会。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第四十三条</w:t>
      </w:r>
      <w:r>
        <w:rPr>
          <w:rFonts w:hint="eastAsia" w:ascii="仿宋" w:hAnsi="仿宋" w:eastAsia="仿宋" w:cs="仿宋"/>
          <w:b w:val="0"/>
          <w:i w:val="0"/>
          <w:caps w:val="0"/>
          <w:color w:val="2D2D2D"/>
          <w:spacing w:val="0"/>
          <w:kern w:val="0"/>
          <w:sz w:val="28"/>
          <w:szCs w:val="28"/>
          <w:shd w:val="clear" w:fill="FFFFFF"/>
          <w:lang w:val="en-US" w:eastAsia="zh-CN" w:bidi="ar"/>
        </w:rPr>
        <w:t>  召开会员大会进行补选的，由当届理事会负责，并按照选举程序进行选举。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第四十四条</w:t>
      </w:r>
      <w:r>
        <w:rPr>
          <w:rFonts w:hint="eastAsia" w:ascii="仿宋" w:hAnsi="仿宋" w:eastAsia="仿宋" w:cs="仿宋"/>
          <w:b w:val="0"/>
          <w:i w:val="0"/>
          <w:caps w:val="0"/>
          <w:color w:val="2D2D2D"/>
          <w:spacing w:val="0"/>
          <w:kern w:val="0"/>
          <w:sz w:val="28"/>
          <w:szCs w:val="28"/>
          <w:shd w:val="clear" w:fill="FFFFFF"/>
          <w:lang w:val="en-US" w:eastAsia="zh-CN" w:bidi="ar"/>
        </w:rPr>
        <w:t>  补选理事的，其候选人由理事会全体理事过半数表决通过后，经会员大会投票选举产生。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第四十五条</w:t>
      </w:r>
      <w:r>
        <w:rPr>
          <w:rFonts w:hint="eastAsia" w:ascii="仿宋" w:hAnsi="仿宋" w:eastAsia="仿宋" w:cs="仿宋"/>
          <w:b w:val="0"/>
          <w:i w:val="0"/>
          <w:caps w:val="0"/>
          <w:color w:val="2D2D2D"/>
          <w:spacing w:val="0"/>
          <w:kern w:val="0"/>
          <w:sz w:val="28"/>
          <w:szCs w:val="28"/>
          <w:shd w:val="clear" w:fill="FFFFFF"/>
          <w:lang w:val="en-US" w:eastAsia="zh-CN" w:bidi="ar"/>
        </w:rPr>
        <w:t> 补选后按规定办理相关档案文件的录入和备案工作。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第八章  财产的管理和使用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i w:val="0"/>
          <w:caps w:val="0"/>
          <w:color w:val="2D2D2D"/>
          <w:spacing w:val="0"/>
          <w:kern w:val="0"/>
          <w:sz w:val="28"/>
          <w:szCs w:val="28"/>
          <w:shd w:val="clear" w:fill="FFFFFF"/>
          <w:lang w:val="en-US" w:eastAsia="zh-CN" w:bidi="ar"/>
        </w:rPr>
        <w:t>第四十六条</w:t>
      </w:r>
      <w:r>
        <w:rPr>
          <w:rFonts w:hint="eastAsia" w:ascii="仿宋" w:hAnsi="仿宋" w:eastAsia="仿宋" w:cs="仿宋"/>
          <w:b w:val="0"/>
          <w:i w:val="0"/>
          <w:caps w:val="0"/>
          <w:color w:val="2D2D2D"/>
          <w:spacing w:val="0"/>
          <w:kern w:val="0"/>
          <w:sz w:val="28"/>
          <w:szCs w:val="28"/>
          <w:shd w:val="clear" w:fill="FFFFFF"/>
          <w:lang w:val="en-US" w:eastAsia="zh-CN" w:bidi="ar"/>
        </w:rPr>
        <w:t>  本协会经费来源：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 xml:space="preserve">（一）会员交纳的会费，会费标准为：（1）副会长（或会长）单位：40000元人民币/年；（2）理事单位：5000元人民币/年；（3）会员单位：3000元人民币/年；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（二）捐赠；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（三）政府资助；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（四）在核准的业务范围内开展活动或服务的收入；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（五）利息；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（六）其他合法收入等。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第四十七条</w:t>
      </w:r>
      <w:r>
        <w:rPr>
          <w:rFonts w:hint="eastAsia" w:ascii="仿宋" w:hAnsi="仿宋" w:eastAsia="仿宋" w:cs="仿宋"/>
          <w:b w:val="0"/>
          <w:i w:val="0"/>
          <w:caps w:val="0"/>
          <w:color w:val="2D2D2D"/>
          <w:spacing w:val="0"/>
          <w:kern w:val="0"/>
          <w:sz w:val="28"/>
          <w:szCs w:val="28"/>
          <w:shd w:val="clear" w:fill="FFFFFF"/>
          <w:lang w:val="en-US" w:eastAsia="zh-CN" w:bidi="ar"/>
        </w:rPr>
        <w:t>  本协会按照国家有关规定收取会员会费。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第四十八条 </w:t>
      </w:r>
      <w:r>
        <w:rPr>
          <w:rFonts w:hint="eastAsia" w:ascii="仿宋" w:hAnsi="仿宋" w:eastAsia="仿宋" w:cs="仿宋"/>
          <w:b w:val="0"/>
          <w:i w:val="0"/>
          <w:caps w:val="0"/>
          <w:color w:val="2D2D2D"/>
          <w:spacing w:val="0"/>
          <w:kern w:val="0"/>
          <w:sz w:val="28"/>
          <w:szCs w:val="28"/>
          <w:shd w:val="clear" w:fill="FFFFFF"/>
          <w:lang w:val="en-US" w:eastAsia="zh-CN" w:bidi="ar"/>
        </w:rPr>
        <w:t> 本协会的收入及其使用情况应当向会员大会公布，接受会员大会的监督检查。本协会接受境外捐赠收入的，须将接受捐赠和使用的情况向登记管理机关报告。并以适当方式向社会公布，接受社会公众的查询、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i w:val="0"/>
          <w:caps w:val="0"/>
          <w:color w:val="2D2D2D"/>
          <w:spacing w:val="0"/>
          <w:kern w:val="0"/>
          <w:sz w:val="28"/>
          <w:szCs w:val="28"/>
          <w:shd w:val="clear" w:fill="FFFFFF"/>
          <w:lang w:val="en-US" w:eastAsia="zh-CN" w:bidi="ar"/>
        </w:rPr>
        <w:t>第四十九条</w:t>
      </w:r>
      <w:r>
        <w:rPr>
          <w:rFonts w:hint="eastAsia" w:ascii="仿宋" w:hAnsi="仿宋" w:eastAsia="仿宋" w:cs="仿宋"/>
          <w:b w:val="0"/>
          <w:i w:val="0"/>
          <w:caps w:val="0"/>
          <w:color w:val="2D2D2D"/>
          <w:spacing w:val="0"/>
          <w:kern w:val="0"/>
          <w:sz w:val="28"/>
          <w:szCs w:val="28"/>
          <w:shd w:val="clear" w:fill="FFFFFF"/>
          <w:lang w:val="en-US" w:eastAsia="zh-CN" w:bidi="ar"/>
        </w:rPr>
        <w:t>  本协会经费主要用于本章程规定的业务范围和事业的发展，不得在会员中分配。协会经费开支包括：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（一）组织各项活动、会议的经费；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（二）专家顾问咨询费；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（三）编辑、印刷有关资料、刊物的经费；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val="0"/>
          <w:i w:val="0"/>
          <w:caps w:val="0"/>
          <w:color w:val="2D2D2D"/>
          <w:spacing w:val="0"/>
          <w:kern w:val="0"/>
          <w:sz w:val="28"/>
          <w:szCs w:val="28"/>
          <w:shd w:val="clear" w:fill="FFFFFF"/>
          <w:lang w:val="en-US" w:eastAsia="zh-CN" w:bidi="ar"/>
        </w:rPr>
        <w:t>（四）办公经费及其他经费开支；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default" w:ascii="Arial" w:hAnsi="Arial" w:cs="Arial"/>
          <w:b w:val="0"/>
          <w:i w:val="0"/>
          <w:caps w:val="0"/>
          <w:color w:val="2D2D2D"/>
          <w:spacing w:val="0"/>
          <w:sz w:val="21"/>
          <w:szCs w:val="21"/>
        </w:rPr>
      </w:pPr>
      <w:r>
        <w:rPr>
          <w:rFonts w:hint="eastAsia" w:ascii="仿宋" w:hAnsi="仿宋" w:eastAsia="仿宋" w:cs="仿宋"/>
          <w:b w:val="0"/>
          <w:i w:val="0"/>
          <w:caps w:val="0"/>
          <w:color w:val="2D2D2D"/>
          <w:spacing w:val="0"/>
          <w:kern w:val="0"/>
          <w:sz w:val="28"/>
          <w:szCs w:val="28"/>
          <w:shd w:val="clear" w:fill="FFFFFF"/>
          <w:lang w:val="en-US" w:eastAsia="zh-CN" w:bidi="ar"/>
        </w:rPr>
        <w:t>（五）其他正当开支。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第五十条</w:t>
      </w:r>
      <w:r>
        <w:rPr>
          <w:rFonts w:hint="eastAsia" w:ascii="仿宋" w:hAnsi="仿宋" w:eastAsia="仿宋" w:cs="仿宋"/>
          <w:b w:val="0"/>
          <w:i w:val="0"/>
          <w:caps w:val="0"/>
          <w:color w:val="2D2D2D"/>
          <w:spacing w:val="0"/>
          <w:kern w:val="0"/>
          <w:sz w:val="28"/>
          <w:szCs w:val="28"/>
          <w:shd w:val="clear" w:fill="FFFFFF"/>
          <w:lang w:val="en-US" w:eastAsia="zh-CN" w:bidi="ar"/>
        </w:rPr>
        <w:t>  本协会的资产，任何单位、个人不得侵占、私分和挪用。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第五十一条</w:t>
      </w:r>
      <w:r>
        <w:rPr>
          <w:rFonts w:hint="eastAsia" w:ascii="仿宋" w:hAnsi="仿宋" w:eastAsia="仿宋" w:cs="仿宋"/>
          <w:b w:val="0"/>
          <w:i w:val="0"/>
          <w:caps w:val="0"/>
          <w:color w:val="2D2D2D"/>
          <w:spacing w:val="0"/>
          <w:kern w:val="0"/>
          <w:sz w:val="28"/>
          <w:szCs w:val="28"/>
          <w:shd w:val="clear" w:fill="FFFFFF"/>
          <w:lang w:val="en-US" w:eastAsia="zh-CN" w:bidi="ar"/>
        </w:rPr>
        <w:t>  本协会执行《民间非营利组织会计制度》，依法进行会计核算、建立健全内部会计监督制度，保证会计资料合法、真实、准确、完整。本协会接受税务、会计主管部门依法实施的税务监督和会计监督。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第五十二条</w:t>
      </w:r>
      <w:r>
        <w:rPr>
          <w:rFonts w:hint="eastAsia" w:ascii="仿宋" w:hAnsi="仿宋" w:eastAsia="仿宋" w:cs="仿宋"/>
          <w:b w:val="0"/>
          <w:i w:val="0"/>
          <w:caps w:val="0"/>
          <w:color w:val="2D2D2D"/>
          <w:spacing w:val="0"/>
          <w:kern w:val="0"/>
          <w:sz w:val="28"/>
          <w:szCs w:val="28"/>
          <w:shd w:val="clear" w:fill="FFFFFF"/>
          <w:lang w:val="en-US" w:eastAsia="zh-CN" w:bidi="ar"/>
        </w:rPr>
        <w:t>  本协会配备具有专业资格的会计人员。会计不兼任出纳。会计人员调动工作或离职时，必须办清交接手续。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i w:val="0"/>
          <w:caps w:val="0"/>
          <w:color w:val="2D2D2D"/>
          <w:spacing w:val="0"/>
          <w:kern w:val="0"/>
          <w:sz w:val="28"/>
          <w:szCs w:val="28"/>
          <w:shd w:val="clear" w:fill="FFFFFF"/>
          <w:lang w:val="en-US" w:eastAsia="zh-CN" w:bidi="ar"/>
        </w:rPr>
        <w:t>第五十三条</w:t>
      </w:r>
      <w:r>
        <w:rPr>
          <w:rFonts w:hint="eastAsia" w:ascii="仿宋" w:hAnsi="仿宋" w:eastAsia="仿宋" w:cs="仿宋"/>
          <w:b w:val="0"/>
          <w:i w:val="0"/>
          <w:caps w:val="0"/>
          <w:color w:val="2D2D2D"/>
          <w:spacing w:val="0"/>
          <w:kern w:val="0"/>
          <w:sz w:val="28"/>
          <w:szCs w:val="28"/>
          <w:shd w:val="clear" w:fill="FFFFFF"/>
          <w:lang w:val="en-US" w:eastAsia="zh-CN" w:bidi="ar"/>
        </w:rPr>
        <w:t>  本协会进行换届、变更法定代表人，应当进行财务审计，并将审计报告报送登记管理机关。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第五十四条</w:t>
      </w:r>
      <w:r>
        <w:rPr>
          <w:rFonts w:hint="eastAsia" w:ascii="仿宋" w:hAnsi="仿宋" w:eastAsia="仿宋" w:cs="仿宋"/>
          <w:b w:val="0"/>
          <w:i w:val="0"/>
          <w:caps w:val="0"/>
          <w:color w:val="2D2D2D"/>
          <w:spacing w:val="0"/>
          <w:kern w:val="0"/>
          <w:sz w:val="28"/>
          <w:szCs w:val="28"/>
          <w:shd w:val="clear" w:fill="FFFFFF"/>
          <w:lang w:val="en-US" w:eastAsia="zh-CN" w:bidi="ar"/>
        </w:rPr>
        <w:t>  本协会按照《社会团体登记管理条例》规定接受登记管理机关组织的年度检查。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第九章 章程的修改程序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第五十五条</w:t>
      </w:r>
      <w:r>
        <w:rPr>
          <w:rFonts w:hint="eastAsia" w:ascii="仿宋" w:hAnsi="仿宋" w:eastAsia="仿宋" w:cs="仿宋"/>
          <w:b w:val="0"/>
          <w:i w:val="0"/>
          <w:caps w:val="0"/>
          <w:color w:val="2D2D2D"/>
          <w:spacing w:val="0"/>
          <w:kern w:val="0"/>
          <w:sz w:val="28"/>
          <w:szCs w:val="28"/>
          <w:shd w:val="clear" w:fill="FFFFFF"/>
          <w:lang w:val="en-US" w:eastAsia="zh-CN" w:bidi="ar"/>
        </w:rPr>
        <w:t>  对本协会章程的修改，由理事会表决通过，报登记管理机关预审后，提交会员大会审议。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第五十六条</w:t>
      </w:r>
      <w:r>
        <w:rPr>
          <w:rFonts w:hint="eastAsia" w:ascii="仿宋" w:hAnsi="仿宋" w:eastAsia="仿宋" w:cs="仿宋"/>
          <w:b w:val="0"/>
          <w:i w:val="0"/>
          <w:caps w:val="0"/>
          <w:color w:val="2D2D2D"/>
          <w:spacing w:val="0"/>
          <w:kern w:val="0"/>
          <w:sz w:val="28"/>
          <w:szCs w:val="28"/>
          <w:shd w:val="clear" w:fill="FFFFFF"/>
          <w:lang w:val="en-US" w:eastAsia="zh-CN" w:bidi="ar"/>
        </w:rPr>
        <w:t>  本协会修改的章程，经会员大会到会会员2/3以上表决通过后15日内，报登记管理机关核准后生效。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第十章  终止和剩余财产处理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第五十七条</w:t>
      </w:r>
      <w:r>
        <w:rPr>
          <w:rFonts w:hint="eastAsia" w:ascii="仿宋" w:hAnsi="仿宋" w:eastAsia="仿宋" w:cs="仿宋"/>
          <w:b w:val="0"/>
          <w:i w:val="0"/>
          <w:caps w:val="0"/>
          <w:color w:val="2D2D2D"/>
          <w:spacing w:val="0"/>
          <w:kern w:val="0"/>
          <w:sz w:val="28"/>
          <w:szCs w:val="28"/>
          <w:shd w:val="clear" w:fill="FFFFFF"/>
          <w:lang w:val="en-US" w:eastAsia="zh-CN" w:bidi="ar"/>
        </w:rPr>
        <w:t>  本协会有以下情形之一，应当终止：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default" w:ascii="Arial" w:hAnsi="Arial" w:cs="Arial"/>
          <w:b w:val="0"/>
          <w:i w:val="0"/>
          <w:caps w:val="0"/>
          <w:color w:val="2D2D2D"/>
          <w:spacing w:val="0"/>
          <w:sz w:val="21"/>
          <w:szCs w:val="21"/>
        </w:rPr>
      </w:pPr>
      <w:r>
        <w:rPr>
          <w:rFonts w:hint="eastAsia" w:ascii="仿宋" w:hAnsi="仿宋" w:eastAsia="仿宋" w:cs="仿宋"/>
          <w:b w:val="0"/>
          <w:i w:val="0"/>
          <w:caps w:val="0"/>
          <w:color w:val="2D2D2D"/>
          <w:spacing w:val="0"/>
          <w:kern w:val="0"/>
          <w:sz w:val="28"/>
          <w:szCs w:val="28"/>
          <w:shd w:val="clear" w:fill="FFFFFF"/>
          <w:lang w:val="en-US" w:eastAsia="zh-CN" w:bidi="ar"/>
        </w:rPr>
        <w:t>（一）完成章程规定的宗旨的；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default" w:ascii="Arial" w:hAnsi="Arial" w:cs="Arial"/>
          <w:b w:val="0"/>
          <w:i w:val="0"/>
          <w:caps w:val="0"/>
          <w:color w:val="2D2D2D"/>
          <w:spacing w:val="0"/>
          <w:sz w:val="21"/>
          <w:szCs w:val="21"/>
        </w:rPr>
      </w:pPr>
      <w:r>
        <w:rPr>
          <w:rFonts w:hint="eastAsia" w:ascii="仿宋" w:hAnsi="仿宋" w:eastAsia="仿宋" w:cs="仿宋"/>
          <w:b w:val="0"/>
          <w:i w:val="0"/>
          <w:caps w:val="0"/>
          <w:color w:val="2D2D2D"/>
          <w:spacing w:val="0"/>
          <w:kern w:val="0"/>
          <w:sz w:val="28"/>
          <w:szCs w:val="28"/>
          <w:shd w:val="clear" w:fill="FFFFFF"/>
          <w:lang w:val="en-US" w:eastAsia="zh-CN" w:bidi="ar"/>
        </w:rPr>
        <w:t>（二）无法按照章程规定的宗旨继续开展活动的；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default" w:ascii="Arial" w:hAnsi="Arial" w:cs="Arial"/>
          <w:b w:val="0"/>
          <w:i w:val="0"/>
          <w:caps w:val="0"/>
          <w:color w:val="2D2D2D"/>
          <w:spacing w:val="0"/>
          <w:sz w:val="21"/>
          <w:szCs w:val="21"/>
        </w:rPr>
      </w:pPr>
      <w:r>
        <w:rPr>
          <w:rFonts w:hint="eastAsia" w:ascii="仿宋" w:hAnsi="仿宋" w:eastAsia="仿宋" w:cs="仿宋"/>
          <w:b w:val="0"/>
          <w:i w:val="0"/>
          <w:caps w:val="0"/>
          <w:color w:val="2D2D2D"/>
          <w:spacing w:val="0"/>
          <w:kern w:val="0"/>
          <w:sz w:val="28"/>
          <w:szCs w:val="28"/>
          <w:shd w:val="clear" w:fill="FFFFFF"/>
          <w:lang w:val="en-US" w:eastAsia="zh-CN" w:bidi="ar"/>
        </w:rPr>
        <w:t>（三）发生分立、合并的；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rPr>
          <w:rFonts w:hint="default" w:ascii="Arial" w:hAnsi="Arial" w:cs="Arial"/>
          <w:b w:val="0"/>
          <w:i w:val="0"/>
          <w:caps w:val="0"/>
          <w:color w:val="2D2D2D"/>
          <w:spacing w:val="0"/>
          <w:sz w:val="21"/>
          <w:szCs w:val="21"/>
        </w:rPr>
      </w:pPr>
      <w:r>
        <w:rPr>
          <w:rFonts w:hint="eastAsia" w:ascii="仿宋" w:hAnsi="仿宋" w:eastAsia="仿宋" w:cs="仿宋"/>
          <w:b w:val="0"/>
          <w:i w:val="0"/>
          <w:caps w:val="0"/>
          <w:color w:val="2D2D2D"/>
          <w:spacing w:val="0"/>
          <w:kern w:val="0"/>
          <w:sz w:val="28"/>
          <w:szCs w:val="28"/>
          <w:shd w:val="clear" w:fill="FFFFFF"/>
          <w:lang w:val="en-US" w:eastAsia="zh-CN" w:bidi="ar"/>
        </w:rPr>
        <w:t>（四）自行解散的；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eastAsia" w:ascii="仿宋" w:hAnsi="仿宋" w:eastAsia="仿宋" w:cs="仿宋"/>
          <w:b w:val="0"/>
          <w:i w:val="0"/>
          <w:caps w:val="0"/>
          <w:color w:val="2D2D2D"/>
          <w:spacing w:val="0"/>
          <w:kern w:val="0"/>
          <w:sz w:val="28"/>
          <w:szCs w:val="28"/>
          <w:shd w:val="clear" w:fill="FFFFFF"/>
          <w:lang w:val="en-US" w:eastAsia="zh-CN" w:bidi="ar"/>
        </w:rPr>
      </w:pPr>
      <w:r>
        <w:rPr>
          <w:rFonts w:hint="eastAsia" w:ascii="仿宋" w:hAnsi="仿宋" w:eastAsia="仿宋" w:cs="仿宋"/>
          <w:b/>
          <w:i w:val="0"/>
          <w:caps w:val="0"/>
          <w:color w:val="2D2D2D"/>
          <w:spacing w:val="0"/>
          <w:kern w:val="0"/>
          <w:sz w:val="28"/>
          <w:szCs w:val="28"/>
          <w:shd w:val="clear" w:fill="FFFFFF"/>
          <w:lang w:val="en-US" w:eastAsia="zh-CN" w:bidi="ar"/>
        </w:rPr>
        <w:t>第五十八条</w:t>
      </w:r>
      <w:r>
        <w:rPr>
          <w:rFonts w:hint="eastAsia" w:ascii="仿宋" w:hAnsi="仿宋" w:eastAsia="仿宋" w:cs="仿宋"/>
          <w:b w:val="0"/>
          <w:i w:val="0"/>
          <w:caps w:val="0"/>
          <w:color w:val="2D2D2D"/>
          <w:spacing w:val="0"/>
          <w:kern w:val="0"/>
          <w:sz w:val="28"/>
          <w:szCs w:val="28"/>
          <w:shd w:val="clear" w:fill="FFFFFF"/>
          <w:lang w:val="en-US" w:eastAsia="zh-CN" w:bidi="ar"/>
        </w:rPr>
        <w:t>  本协会终止，应当由理事会提出终止动议，经会员大会表决通过，并报登记管理机关审查同意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第五十九条</w:t>
      </w:r>
      <w:r>
        <w:rPr>
          <w:rFonts w:hint="eastAsia" w:ascii="仿宋" w:hAnsi="仿宋" w:eastAsia="仿宋" w:cs="仿宋"/>
          <w:b w:val="0"/>
          <w:i w:val="0"/>
          <w:caps w:val="0"/>
          <w:color w:val="2D2D2D"/>
          <w:spacing w:val="0"/>
          <w:kern w:val="0"/>
          <w:sz w:val="28"/>
          <w:szCs w:val="28"/>
          <w:shd w:val="clear" w:fill="FFFFFF"/>
          <w:lang w:val="en-US" w:eastAsia="zh-CN" w:bidi="ar"/>
        </w:rPr>
        <w:t>  本协会终止前，由理事会确定的人员组成清算组，负责清理债权债务，处理善后事宜。清算期间，不开展清算以外的活动。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第六十条 </w:t>
      </w:r>
      <w:r>
        <w:rPr>
          <w:rFonts w:hint="eastAsia" w:ascii="仿宋" w:hAnsi="仿宋" w:eastAsia="仿宋" w:cs="仿宋"/>
          <w:b w:val="0"/>
          <w:i w:val="0"/>
          <w:caps w:val="0"/>
          <w:color w:val="2D2D2D"/>
          <w:spacing w:val="0"/>
          <w:kern w:val="0"/>
          <w:sz w:val="28"/>
          <w:szCs w:val="28"/>
          <w:shd w:val="clear" w:fill="FFFFFF"/>
          <w:lang w:val="en-US" w:eastAsia="zh-CN" w:bidi="ar"/>
        </w:rPr>
        <w:t> 本协会完成清算工作后，应当向登记管理机关申请办理注销登记手续。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第六十一条</w:t>
      </w:r>
      <w:r>
        <w:rPr>
          <w:rFonts w:hint="eastAsia" w:ascii="仿宋" w:hAnsi="仿宋" w:eastAsia="仿宋" w:cs="仿宋"/>
          <w:b w:val="0"/>
          <w:i w:val="0"/>
          <w:caps w:val="0"/>
          <w:color w:val="2D2D2D"/>
          <w:spacing w:val="0"/>
          <w:kern w:val="0"/>
          <w:sz w:val="28"/>
          <w:szCs w:val="28"/>
          <w:shd w:val="clear" w:fill="FFFFFF"/>
          <w:lang w:val="en-US" w:eastAsia="zh-CN" w:bidi="ar"/>
        </w:rPr>
        <w:t>  本协会终止后的剩余财产，不得在成员中进行分配，应在登记管理机关的监督下，按照国家有关规定，用于发展与本协会宗旨相关的事业。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第十一章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第六十二条</w:t>
      </w:r>
      <w:r>
        <w:rPr>
          <w:rFonts w:hint="eastAsia" w:ascii="仿宋" w:hAnsi="仿宋" w:eastAsia="仿宋" w:cs="仿宋"/>
          <w:b w:val="0"/>
          <w:i w:val="0"/>
          <w:caps w:val="0"/>
          <w:color w:val="2D2D2D"/>
          <w:spacing w:val="0"/>
          <w:kern w:val="0"/>
          <w:sz w:val="28"/>
          <w:szCs w:val="28"/>
          <w:shd w:val="clear" w:fill="FFFFFF"/>
          <w:lang w:val="en-US" w:eastAsia="zh-CN" w:bidi="ar"/>
        </w:rPr>
        <w:t>  本章程经</w:t>
      </w:r>
      <w:r>
        <w:rPr>
          <w:rFonts w:hint="eastAsia" w:ascii="仿宋" w:hAnsi="仿宋" w:eastAsia="仿宋" w:cs="仿宋"/>
          <w:b w:val="0"/>
          <w:i w:val="0"/>
          <w:caps w:val="0"/>
          <w:color w:val="2D2D2D"/>
          <w:spacing w:val="0"/>
          <w:kern w:val="0"/>
          <w:sz w:val="28"/>
          <w:szCs w:val="28"/>
          <w:u w:val="none"/>
          <w:shd w:val="clear" w:fill="FFFFFF"/>
          <w:lang w:val="en-US" w:eastAsia="zh-CN" w:bidi="ar"/>
        </w:rPr>
        <w:t>2019年11</w:t>
      </w:r>
      <w:bookmarkStart w:id="0" w:name="_GoBack"/>
      <w:bookmarkEnd w:id="0"/>
      <w:r>
        <w:rPr>
          <w:rFonts w:hint="eastAsia" w:ascii="仿宋" w:hAnsi="仿宋" w:eastAsia="仿宋" w:cs="仿宋"/>
          <w:b w:val="0"/>
          <w:i w:val="0"/>
          <w:caps w:val="0"/>
          <w:color w:val="2D2D2D"/>
          <w:spacing w:val="0"/>
          <w:kern w:val="0"/>
          <w:sz w:val="28"/>
          <w:szCs w:val="28"/>
          <w:u w:val="none"/>
          <w:shd w:val="clear" w:fill="FFFFFF"/>
          <w:lang w:val="en-US" w:eastAsia="zh-CN" w:bidi="ar"/>
        </w:rPr>
        <w:t>月26日第 二</w:t>
      </w:r>
      <w:r>
        <w:rPr>
          <w:rFonts w:hint="eastAsia" w:ascii="仿宋" w:hAnsi="仿宋" w:eastAsia="仿宋" w:cs="仿宋"/>
          <w:b w:val="0"/>
          <w:i w:val="0"/>
          <w:caps w:val="0"/>
          <w:color w:val="2D2D2D"/>
          <w:spacing w:val="0"/>
          <w:kern w:val="0"/>
          <w:sz w:val="28"/>
          <w:szCs w:val="28"/>
          <w:shd w:val="clear" w:fill="FFFFFF"/>
          <w:lang w:val="en-US" w:eastAsia="zh-CN" w:bidi="ar"/>
        </w:rPr>
        <w:t>次会员大会表决通过。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第六十三条</w:t>
      </w:r>
      <w:r>
        <w:rPr>
          <w:rFonts w:hint="eastAsia" w:ascii="仿宋" w:hAnsi="仿宋" w:eastAsia="仿宋" w:cs="仿宋"/>
          <w:b w:val="0"/>
          <w:i w:val="0"/>
          <w:caps w:val="0"/>
          <w:color w:val="2D2D2D"/>
          <w:spacing w:val="0"/>
          <w:kern w:val="0"/>
          <w:sz w:val="28"/>
          <w:szCs w:val="28"/>
          <w:shd w:val="clear" w:fill="FFFFFF"/>
          <w:lang w:val="en-US" w:eastAsia="zh-CN" w:bidi="ar"/>
        </w:rPr>
        <w:t>  本章程的解释权属于本协会理事会。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default" w:ascii="Arial" w:hAnsi="Arial" w:cs="Arial"/>
          <w:b w:val="0"/>
          <w:i w:val="0"/>
          <w:caps w:val="0"/>
          <w:color w:val="2D2D2D"/>
          <w:spacing w:val="0"/>
          <w:sz w:val="21"/>
          <w:szCs w:val="21"/>
        </w:rPr>
      </w:pPr>
      <w:r>
        <w:rPr>
          <w:rFonts w:hint="eastAsia" w:ascii="仿宋" w:hAnsi="仿宋" w:eastAsia="仿宋" w:cs="仿宋"/>
          <w:b/>
          <w:i w:val="0"/>
          <w:caps w:val="0"/>
          <w:color w:val="2D2D2D"/>
          <w:spacing w:val="0"/>
          <w:kern w:val="0"/>
          <w:sz w:val="28"/>
          <w:szCs w:val="28"/>
          <w:shd w:val="clear" w:fill="FFFFFF"/>
          <w:lang w:val="en-US" w:eastAsia="zh-CN" w:bidi="ar"/>
        </w:rPr>
        <w:t>第六十四条</w:t>
      </w:r>
      <w:r>
        <w:rPr>
          <w:rFonts w:hint="eastAsia" w:ascii="仿宋" w:hAnsi="仿宋" w:eastAsia="仿宋" w:cs="仿宋"/>
          <w:b w:val="0"/>
          <w:i w:val="0"/>
          <w:caps w:val="0"/>
          <w:color w:val="2D2D2D"/>
          <w:spacing w:val="0"/>
          <w:kern w:val="0"/>
          <w:sz w:val="28"/>
          <w:szCs w:val="28"/>
          <w:shd w:val="clear" w:fill="FFFFFF"/>
          <w:lang w:val="en-US" w:eastAsia="zh-CN" w:bidi="ar"/>
        </w:rPr>
        <w:t>  本章程自登记管理机关核准之日起生效。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AD35D6"/>
    <w:rsid w:val="07A45098"/>
    <w:rsid w:val="08735CFA"/>
    <w:rsid w:val="08841A0E"/>
    <w:rsid w:val="089A6DCE"/>
    <w:rsid w:val="19923A0B"/>
    <w:rsid w:val="1B692926"/>
    <w:rsid w:val="206B1FB7"/>
    <w:rsid w:val="20C15E40"/>
    <w:rsid w:val="214549B6"/>
    <w:rsid w:val="25B633C3"/>
    <w:rsid w:val="2E05175A"/>
    <w:rsid w:val="2EAD35D6"/>
    <w:rsid w:val="2EF3536A"/>
    <w:rsid w:val="2F3D7059"/>
    <w:rsid w:val="34232BC6"/>
    <w:rsid w:val="37116DEC"/>
    <w:rsid w:val="3DAD7A90"/>
    <w:rsid w:val="3E3A7F8E"/>
    <w:rsid w:val="41F73480"/>
    <w:rsid w:val="421B5CAB"/>
    <w:rsid w:val="467D0FDE"/>
    <w:rsid w:val="4E596378"/>
    <w:rsid w:val="56F845C0"/>
    <w:rsid w:val="5C527451"/>
    <w:rsid w:val="64E20671"/>
    <w:rsid w:val="6C514774"/>
    <w:rsid w:val="6D535020"/>
    <w:rsid w:val="743351F7"/>
    <w:rsid w:val="75057AB2"/>
    <w:rsid w:val="782A6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515151"/>
      <w:u w:val="none"/>
    </w:rPr>
  </w:style>
  <w:style w:type="character" w:styleId="6">
    <w:name w:val="Emphasis"/>
    <w:basedOn w:val="4"/>
    <w:qFormat/>
    <w:uiPriority w:val="0"/>
  </w:style>
  <w:style w:type="character" w:styleId="7">
    <w:name w:val="HTML Definition"/>
    <w:basedOn w:val="4"/>
    <w:qFormat/>
    <w:uiPriority w:val="0"/>
  </w:style>
  <w:style w:type="character" w:styleId="8">
    <w:name w:val="HTML Variable"/>
    <w:basedOn w:val="4"/>
    <w:qFormat/>
    <w:uiPriority w:val="0"/>
  </w:style>
  <w:style w:type="character" w:styleId="9">
    <w:name w:val="Hyperlink"/>
    <w:basedOn w:val="4"/>
    <w:qFormat/>
    <w:uiPriority w:val="0"/>
    <w:rPr>
      <w:color w:val="515151"/>
      <w:u w:val="none"/>
    </w:rPr>
  </w:style>
  <w:style w:type="character" w:styleId="10">
    <w:name w:val="HTML Code"/>
    <w:basedOn w:val="4"/>
    <w:qFormat/>
    <w:uiPriority w:val="0"/>
    <w:rPr>
      <w:rFonts w:ascii="Courier New" w:hAnsi="Courier New"/>
      <w:sz w:val="20"/>
    </w:rPr>
  </w:style>
  <w:style w:type="character" w:styleId="11">
    <w:name w:val="HTML Cite"/>
    <w:basedOn w:val="4"/>
    <w:qFormat/>
    <w:uiPriority w:val="0"/>
  </w:style>
  <w:style w:type="character" w:styleId="12">
    <w:name w:val="HTML Keyboard"/>
    <w:basedOn w:val="4"/>
    <w:qFormat/>
    <w:uiPriority w:val="0"/>
    <w:rPr>
      <w:rFonts w:ascii="Courier New" w:hAnsi="Courier New"/>
      <w:sz w:val="20"/>
    </w:rPr>
  </w:style>
  <w:style w:type="character" w:styleId="13">
    <w:name w:val="HTML Sample"/>
    <w:basedOn w:val="4"/>
    <w:qFormat/>
    <w:uiPriority w:val="0"/>
    <w:rPr>
      <w:rFonts w:ascii="Courier New" w:hAnsi="Courier New"/>
    </w:rPr>
  </w:style>
  <w:style w:type="character" w:customStyle="1" w:styleId="14">
    <w:name w:val="on"/>
    <w:basedOn w:val="4"/>
    <w:qFormat/>
    <w:uiPriority w:val="0"/>
    <w:rPr>
      <w:color w:val="FFFFFF"/>
      <w:shd w:val="clear" w:fill="FF66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wzx\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29</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2018-05-09T02:51:00Z</dcterms:created>
  <dc:creator>zwzx</dc:creator>
  <cp:lastModifiedBy>  你好摆大姐</cp:lastModifiedBy>
  <dcterms:modified xsi:type="dcterms:W3CDTF">2019-12-31T02:59:46Z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